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F6D" w:rsidRPr="00203F6D" w:rsidRDefault="00523B35" w:rsidP="001432A5">
      <w:pPr>
        <w:jc w:val="center"/>
        <w:rPr>
          <w:rFonts w:ascii="AvantGarde Md BT" w:hAnsi="AvantGarde Md BT"/>
          <w:b/>
          <w:spacing w:val="20"/>
        </w:rPr>
      </w:pPr>
      <w:bookmarkStart w:id="0" w:name="_GoBack"/>
      <w:bookmarkEnd w:id="0"/>
      <w:r>
        <w:rPr>
          <w:rFonts w:ascii="AvantGarde Md BT" w:hAnsi="AvantGarde Md BT"/>
          <w:b/>
          <w:spacing w:val="20"/>
          <w:sz w:val="28"/>
        </w:rPr>
        <w:t xml:space="preserve">Geography </w:t>
      </w:r>
      <w:r w:rsidR="0034509E">
        <w:rPr>
          <w:rFonts w:ascii="AvantGarde Md BT" w:hAnsi="AvantGarde Md BT"/>
          <w:b/>
          <w:spacing w:val="20"/>
          <w:sz w:val="28"/>
        </w:rPr>
        <w:t>106 Economic</w:t>
      </w:r>
      <w:r w:rsidR="00C550D7">
        <w:rPr>
          <w:rFonts w:ascii="AvantGarde Md BT" w:hAnsi="AvantGarde Md BT"/>
          <w:b/>
          <w:spacing w:val="20"/>
          <w:sz w:val="28"/>
        </w:rPr>
        <w:t xml:space="preserve"> Geography</w:t>
      </w:r>
    </w:p>
    <w:p w:rsidR="00203F6D" w:rsidRPr="007D4FDF" w:rsidRDefault="00203F6D" w:rsidP="00203F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sidRPr="007D4FDF">
        <w:rPr>
          <w:rFonts w:ascii="Arial" w:hAnsi="Arial"/>
        </w:rPr>
        <w:t>Instructor: Michael S. McGlade</w:t>
      </w:r>
      <w:r w:rsidR="00F664AB">
        <w:rPr>
          <w:rFonts w:ascii="Arial" w:hAnsi="Arial"/>
        </w:rPr>
        <w:t>, Ph.D.</w:t>
      </w:r>
    </w:p>
    <w:p w:rsidR="00203F6D" w:rsidRPr="007D4FDF" w:rsidRDefault="00203F6D" w:rsidP="00203F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203F6D" w:rsidRPr="007D4FDF" w:rsidRDefault="00203F6D" w:rsidP="00592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7D4FDF">
        <w:rPr>
          <w:rFonts w:ascii="Arial" w:hAnsi="Arial"/>
          <w:sz w:val="22"/>
        </w:rPr>
        <w:t xml:space="preserve">Class Location: </w:t>
      </w:r>
      <w:r w:rsidR="00F664AB">
        <w:rPr>
          <w:rFonts w:ascii="Arial" w:hAnsi="Arial"/>
          <w:sz w:val="22"/>
        </w:rPr>
        <w:t>HSS 110A</w:t>
      </w:r>
      <w:r w:rsidRPr="007D4FDF">
        <w:rPr>
          <w:rFonts w:ascii="Arial" w:hAnsi="Arial"/>
          <w:sz w:val="22"/>
        </w:rPr>
        <w:tab/>
      </w:r>
      <w:r w:rsidRPr="007D4FDF">
        <w:rPr>
          <w:rFonts w:ascii="Arial" w:hAnsi="Arial"/>
          <w:sz w:val="22"/>
        </w:rPr>
        <w:tab/>
      </w:r>
      <w:r w:rsidRPr="007D4FDF">
        <w:rPr>
          <w:rFonts w:ascii="Arial" w:hAnsi="Arial"/>
          <w:sz w:val="22"/>
        </w:rPr>
        <w:tab/>
      </w:r>
      <w:r w:rsidRPr="007D4FDF">
        <w:rPr>
          <w:rFonts w:ascii="Arial" w:hAnsi="Arial"/>
          <w:sz w:val="22"/>
        </w:rPr>
        <w:tab/>
        <w:t xml:space="preserve">                         </w:t>
      </w:r>
      <w:r w:rsidR="002D0D45">
        <w:rPr>
          <w:rFonts w:ascii="Arial" w:hAnsi="Arial"/>
          <w:sz w:val="22"/>
        </w:rPr>
        <w:t xml:space="preserve">      </w:t>
      </w:r>
      <w:r w:rsidR="0034509E">
        <w:rPr>
          <w:rFonts w:ascii="Arial" w:hAnsi="Arial"/>
          <w:sz w:val="22"/>
        </w:rPr>
        <w:tab/>
      </w:r>
      <w:r w:rsidRPr="007D4FDF">
        <w:rPr>
          <w:rFonts w:ascii="Arial" w:hAnsi="Arial"/>
          <w:sz w:val="22"/>
        </w:rPr>
        <w:t xml:space="preserve">Class Meets: </w:t>
      </w:r>
      <w:r w:rsidR="00787456">
        <w:rPr>
          <w:rFonts w:ascii="Arial" w:hAnsi="Arial"/>
          <w:sz w:val="22"/>
        </w:rPr>
        <w:t>MW</w:t>
      </w:r>
      <w:r w:rsidR="004871A3">
        <w:rPr>
          <w:rFonts w:ascii="Arial" w:hAnsi="Arial"/>
          <w:sz w:val="22"/>
        </w:rPr>
        <w:t xml:space="preserve"> </w:t>
      </w:r>
      <w:r w:rsidR="001B477A">
        <w:rPr>
          <w:rFonts w:ascii="Arial" w:hAnsi="Arial"/>
          <w:sz w:val="22"/>
        </w:rPr>
        <w:t>10-11</w:t>
      </w:r>
      <w:r w:rsidR="009E407A">
        <w:rPr>
          <w:rFonts w:ascii="Arial" w:hAnsi="Arial"/>
          <w:sz w:val="22"/>
        </w:rPr>
        <w:t>:50</w:t>
      </w:r>
    </w:p>
    <w:p w:rsidR="00792CB1" w:rsidRDefault="00203F6D" w:rsidP="00203F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7D4FDF">
        <w:rPr>
          <w:rFonts w:ascii="Arial" w:hAnsi="Arial"/>
          <w:sz w:val="22"/>
        </w:rPr>
        <w:t>Office:  HSS 211</w:t>
      </w:r>
      <w:r w:rsidRPr="007D4FDF">
        <w:rPr>
          <w:rFonts w:ascii="Arial" w:hAnsi="Arial"/>
          <w:sz w:val="22"/>
        </w:rPr>
        <w:tab/>
        <w:t>Phone 838-8381</w:t>
      </w:r>
      <w:r w:rsidRPr="007D4FDF">
        <w:rPr>
          <w:rFonts w:ascii="Arial" w:hAnsi="Arial"/>
          <w:sz w:val="22"/>
        </w:rPr>
        <w:tab/>
        <w:t xml:space="preserve"> </w:t>
      </w:r>
      <w:r w:rsidRPr="007D4FDF">
        <w:rPr>
          <w:rFonts w:ascii="Arial" w:hAnsi="Arial"/>
          <w:sz w:val="22"/>
        </w:rPr>
        <w:tab/>
        <w:t xml:space="preserve">                         </w:t>
      </w:r>
      <w:r w:rsidR="00143448">
        <w:rPr>
          <w:rFonts w:ascii="Arial" w:hAnsi="Arial"/>
          <w:sz w:val="22"/>
        </w:rPr>
        <w:t xml:space="preserve">     </w:t>
      </w:r>
    </w:p>
    <w:p w:rsidR="00203F6D" w:rsidRPr="007D4FDF" w:rsidRDefault="00A826F4" w:rsidP="00592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Office </w:t>
      </w:r>
      <w:proofErr w:type="spellStart"/>
      <w:r>
        <w:rPr>
          <w:rFonts w:ascii="Arial" w:hAnsi="Arial"/>
          <w:sz w:val="22"/>
        </w:rPr>
        <w:t>Hrs</w:t>
      </w:r>
      <w:proofErr w:type="spellEnd"/>
      <w:r>
        <w:rPr>
          <w:rFonts w:ascii="Arial" w:hAnsi="Arial"/>
          <w:sz w:val="22"/>
        </w:rPr>
        <w:t xml:space="preserve">: </w:t>
      </w:r>
      <w:r w:rsidR="001B477A">
        <w:rPr>
          <w:rFonts w:ascii="Arial" w:hAnsi="Arial"/>
          <w:sz w:val="22"/>
        </w:rPr>
        <w:t>M 12-3</w:t>
      </w:r>
      <w:r w:rsidR="009E407A">
        <w:rPr>
          <w:rFonts w:ascii="Arial" w:hAnsi="Arial"/>
          <w:sz w:val="22"/>
        </w:rPr>
        <w:t xml:space="preserve">, </w:t>
      </w:r>
      <w:r w:rsidR="0034509E">
        <w:rPr>
          <w:rFonts w:ascii="Arial" w:hAnsi="Arial"/>
          <w:sz w:val="22"/>
        </w:rPr>
        <w:t>TH</w:t>
      </w:r>
      <w:r w:rsidR="009E407A">
        <w:rPr>
          <w:rFonts w:ascii="Arial" w:hAnsi="Arial"/>
          <w:sz w:val="22"/>
        </w:rPr>
        <w:t xml:space="preserve"> </w:t>
      </w:r>
      <w:r w:rsidR="00271BA6">
        <w:rPr>
          <w:rFonts w:ascii="Arial" w:hAnsi="Arial"/>
          <w:sz w:val="22"/>
        </w:rPr>
        <w:t>10-1</w:t>
      </w:r>
      <w:r w:rsidR="001B477A">
        <w:rPr>
          <w:rFonts w:ascii="Arial" w:hAnsi="Arial"/>
          <w:sz w:val="22"/>
        </w:rPr>
        <w:t>2</w:t>
      </w:r>
      <w:r w:rsidR="00792CB1">
        <w:rPr>
          <w:rFonts w:ascii="Arial" w:hAnsi="Arial"/>
          <w:sz w:val="22"/>
        </w:rPr>
        <w:t xml:space="preserve"> </w:t>
      </w:r>
      <w:r w:rsidR="0034509E">
        <w:rPr>
          <w:rFonts w:ascii="Arial" w:hAnsi="Arial"/>
          <w:sz w:val="22"/>
        </w:rPr>
        <w:t>&amp;</w:t>
      </w:r>
      <w:r w:rsidR="00792CB1">
        <w:rPr>
          <w:rFonts w:ascii="Arial" w:hAnsi="Arial"/>
          <w:sz w:val="22"/>
        </w:rPr>
        <w:t xml:space="preserve"> by appointment</w:t>
      </w:r>
    </w:p>
    <w:p w:rsidR="00203F6D" w:rsidRDefault="0034509E" w:rsidP="001432A5">
      <w:pPr>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badi MT Condensed Light" w:hAnsi="Abadi MT Condensed Light"/>
          <w:szCs w:val="24"/>
        </w:rPr>
      </w:pPr>
      <w:r w:rsidRPr="007D4FDF">
        <w:rPr>
          <w:rFonts w:ascii="Arial" w:hAnsi="Arial"/>
          <w:color w:val="000000"/>
          <w:sz w:val="22"/>
        </w:rPr>
        <w:t>E-mail</w:t>
      </w:r>
      <w:r w:rsidR="00203F6D" w:rsidRPr="007D4FDF">
        <w:rPr>
          <w:rFonts w:ascii="Arial" w:hAnsi="Arial"/>
          <w:color w:val="000000"/>
          <w:sz w:val="22"/>
        </w:rPr>
        <w:t xml:space="preserve">: </w:t>
      </w:r>
      <w:r w:rsidR="00F50E66">
        <w:rPr>
          <w:rFonts w:ascii="Arial" w:hAnsi="Arial"/>
          <w:color w:val="000000"/>
          <w:sz w:val="22"/>
        </w:rPr>
        <w:t xml:space="preserve">mcgladm@wou.edu                                                  </w:t>
      </w:r>
      <w:r w:rsidR="00D775AB">
        <w:rPr>
          <w:rFonts w:ascii="Arial" w:hAnsi="Arial"/>
          <w:color w:val="000000"/>
          <w:sz w:val="22"/>
        </w:rPr>
        <w:t>course website:</w:t>
      </w:r>
      <w:r w:rsidR="00D775AB" w:rsidRPr="0034509E">
        <w:rPr>
          <w:rFonts w:ascii="Arial" w:hAnsi="Arial"/>
          <w:sz w:val="22"/>
        </w:rPr>
        <w:t xml:space="preserve"> </w:t>
      </w:r>
      <w:hyperlink r:id="rId5" w:history="1">
        <w:r w:rsidR="00D775AB" w:rsidRPr="0034509E">
          <w:rPr>
            <w:rStyle w:val="Hyperlink"/>
            <w:rFonts w:ascii="Abadi MT Condensed Light" w:hAnsi="Abadi MT Condensed Light"/>
            <w:color w:val="auto"/>
            <w:szCs w:val="24"/>
          </w:rPr>
          <w:t>http://www.wou.edu/~mcgladm</w:t>
        </w:r>
      </w:hyperlink>
    </w:p>
    <w:p w:rsidR="00F5025C" w:rsidRDefault="00F5025C" w:rsidP="001432A5">
      <w:pPr>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0100A2" w:rsidRDefault="000100A2" w:rsidP="00010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C550D7" w:rsidRDefault="00C550D7" w:rsidP="00C55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Overview</w:t>
      </w:r>
      <w:r>
        <w:rPr>
          <w:rFonts w:ascii="Arial" w:hAnsi="Arial"/>
          <w:sz w:val="22"/>
        </w:rPr>
        <w:t>:  Description and explanation of geographic patterns of economic activity</w:t>
      </w:r>
      <w:r w:rsidR="00E0049F">
        <w:rPr>
          <w:rFonts w:ascii="Arial" w:hAnsi="Arial"/>
          <w:sz w:val="22"/>
        </w:rPr>
        <w:t xml:space="preserve"> and human well-being</w:t>
      </w:r>
      <w:r>
        <w:rPr>
          <w:rFonts w:ascii="Arial" w:hAnsi="Arial"/>
          <w:sz w:val="22"/>
        </w:rPr>
        <w:t xml:space="preserve"> are the primary foci of this course.   Main topic</w:t>
      </w:r>
      <w:r w:rsidR="00855953">
        <w:rPr>
          <w:rFonts w:ascii="Arial" w:hAnsi="Arial"/>
          <w:sz w:val="22"/>
        </w:rPr>
        <w:t>s include population</w:t>
      </w:r>
      <w:r w:rsidR="00F84E53">
        <w:rPr>
          <w:rFonts w:ascii="Arial" w:hAnsi="Arial"/>
          <w:sz w:val="22"/>
        </w:rPr>
        <w:t xml:space="preserve"> and health</w:t>
      </w:r>
      <w:r w:rsidR="00855953">
        <w:rPr>
          <w:rFonts w:ascii="Arial" w:hAnsi="Arial"/>
          <w:sz w:val="22"/>
        </w:rPr>
        <w:t xml:space="preserve"> geography, </w:t>
      </w:r>
      <w:r w:rsidR="00517AD6">
        <w:rPr>
          <w:rFonts w:ascii="Arial" w:hAnsi="Arial"/>
          <w:sz w:val="22"/>
        </w:rPr>
        <w:t xml:space="preserve">development, </w:t>
      </w:r>
      <w:r w:rsidR="00D64310">
        <w:rPr>
          <w:rFonts w:ascii="Arial" w:hAnsi="Arial"/>
          <w:sz w:val="22"/>
        </w:rPr>
        <w:t xml:space="preserve">resources, </w:t>
      </w:r>
      <w:r w:rsidR="00517AD6">
        <w:rPr>
          <w:rFonts w:ascii="Arial" w:hAnsi="Arial"/>
          <w:sz w:val="22"/>
        </w:rPr>
        <w:t xml:space="preserve">and </w:t>
      </w:r>
      <w:r w:rsidR="00D64310">
        <w:rPr>
          <w:rFonts w:ascii="Arial" w:hAnsi="Arial"/>
          <w:sz w:val="22"/>
        </w:rPr>
        <w:t>energy</w:t>
      </w:r>
      <w:r w:rsidR="00F84E53">
        <w:rPr>
          <w:rFonts w:ascii="Arial" w:hAnsi="Arial"/>
          <w:sz w:val="22"/>
        </w:rPr>
        <w:t>.</w:t>
      </w:r>
      <w:r w:rsidR="00424FF2">
        <w:rPr>
          <w:rFonts w:ascii="Arial" w:hAnsi="Arial"/>
          <w:sz w:val="22"/>
        </w:rPr>
        <w:t xml:space="preserve">  Throughout the course, international comparisons </w:t>
      </w:r>
      <w:r w:rsidR="00830479">
        <w:rPr>
          <w:rFonts w:ascii="Arial" w:hAnsi="Arial"/>
          <w:sz w:val="22"/>
        </w:rPr>
        <w:t xml:space="preserve">are </w:t>
      </w:r>
      <w:r w:rsidR="00424FF2">
        <w:rPr>
          <w:rFonts w:ascii="Arial" w:hAnsi="Arial"/>
          <w:sz w:val="22"/>
        </w:rPr>
        <w:t>used to</w:t>
      </w:r>
      <w:r w:rsidR="00277683">
        <w:rPr>
          <w:rFonts w:ascii="Arial" w:hAnsi="Arial"/>
          <w:sz w:val="22"/>
        </w:rPr>
        <w:t xml:space="preserve"> increase awareness and</w:t>
      </w:r>
      <w:r w:rsidR="00424FF2">
        <w:rPr>
          <w:rFonts w:ascii="Arial" w:hAnsi="Arial"/>
          <w:sz w:val="22"/>
        </w:rPr>
        <w:t xml:space="preserve"> illustrate </w:t>
      </w:r>
      <w:r w:rsidR="00E5005A">
        <w:rPr>
          <w:rFonts w:ascii="Arial" w:hAnsi="Arial"/>
          <w:sz w:val="22"/>
        </w:rPr>
        <w:t>concept</w:t>
      </w:r>
      <w:r w:rsidR="00424FF2">
        <w:rPr>
          <w:rFonts w:ascii="Arial" w:hAnsi="Arial"/>
          <w:sz w:val="22"/>
        </w:rPr>
        <w:t>s.</w:t>
      </w:r>
      <w:r w:rsidR="00830479">
        <w:rPr>
          <w:rFonts w:ascii="Arial" w:hAnsi="Arial"/>
          <w:sz w:val="22"/>
        </w:rPr>
        <w:t xml:space="preserve">   The importance of technology </w:t>
      </w:r>
      <w:r w:rsidR="0034509E">
        <w:rPr>
          <w:rFonts w:ascii="Arial" w:hAnsi="Arial"/>
          <w:sz w:val="22"/>
        </w:rPr>
        <w:t xml:space="preserve">change </w:t>
      </w:r>
      <w:r w:rsidR="00830479">
        <w:rPr>
          <w:rFonts w:ascii="Arial" w:hAnsi="Arial"/>
          <w:sz w:val="22"/>
        </w:rPr>
        <w:t>is a persistent theme.</w:t>
      </w:r>
    </w:p>
    <w:p w:rsidR="00F9411F" w:rsidRDefault="00F9411F" w:rsidP="00C55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C550D7" w:rsidRPr="0010744B" w:rsidRDefault="00F9411F" w:rsidP="001074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52295">
        <w:rPr>
          <w:rFonts w:ascii="Arial" w:hAnsi="Arial" w:cs="Arial"/>
          <w:sz w:val="22"/>
          <w:szCs w:val="22"/>
          <w:u w:val="single"/>
        </w:rPr>
        <w:t>Course Goals</w:t>
      </w:r>
      <w:r w:rsidRPr="00452295">
        <w:rPr>
          <w:rFonts w:ascii="Arial" w:hAnsi="Arial" w:cs="Arial"/>
          <w:sz w:val="22"/>
          <w:szCs w:val="22"/>
        </w:rPr>
        <w:t>:</w:t>
      </w:r>
      <w:r w:rsidR="0010744B">
        <w:rPr>
          <w:rFonts w:ascii="Arial" w:hAnsi="Arial" w:cs="Arial"/>
          <w:sz w:val="22"/>
          <w:szCs w:val="22"/>
        </w:rPr>
        <w:t xml:space="preserve">                                                                                                                                      </w:t>
      </w:r>
      <w:r w:rsidRPr="00F9411F">
        <w:rPr>
          <w:rFonts w:ascii="Arial" w:hAnsi="Arial" w:cs="Arial"/>
          <w:sz w:val="22"/>
          <w:szCs w:val="22"/>
        </w:rPr>
        <w:t>Explain how economic activities are located and organized in space</w:t>
      </w:r>
      <w:r w:rsidR="0010744B">
        <w:rPr>
          <w:rFonts w:ascii="Arial" w:hAnsi="Arial" w:cs="Arial"/>
          <w:sz w:val="22"/>
          <w:szCs w:val="22"/>
        </w:rPr>
        <w:t xml:space="preserve">                                                </w:t>
      </w:r>
      <w:r w:rsidRPr="00F9411F">
        <w:rPr>
          <w:rFonts w:ascii="Arial" w:hAnsi="Arial" w:cs="Arial"/>
          <w:sz w:val="22"/>
          <w:szCs w:val="22"/>
        </w:rPr>
        <w:t>Explain how interregional differences in economic well-being may come about, and how such processes affect your own daily life and professional plans; and</w:t>
      </w:r>
      <w:r w:rsidR="0010744B">
        <w:rPr>
          <w:rFonts w:ascii="Arial" w:hAnsi="Arial" w:cs="Arial"/>
          <w:sz w:val="22"/>
          <w:szCs w:val="22"/>
        </w:rPr>
        <w:t xml:space="preserve">                                                                        </w:t>
      </w:r>
      <w:r w:rsidRPr="00F9411F">
        <w:rPr>
          <w:rFonts w:ascii="Arial" w:hAnsi="Arial" w:cs="Arial"/>
          <w:sz w:val="22"/>
          <w:szCs w:val="22"/>
        </w:rPr>
        <w:t>Develop conceptual, analytical, and critical thinking skills that will be useful for courses in geography, and in other branches of the social sciences as well.</w:t>
      </w:r>
      <w:r w:rsidR="0010744B">
        <w:rPr>
          <w:rFonts w:ascii="Arial" w:hAnsi="Arial" w:cs="Arial"/>
          <w:sz w:val="22"/>
          <w:szCs w:val="22"/>
        </w:rPr>
        <w:t xml:space="preserve">                                                                                   Goals</w:t>
      </w:r>
      <w:r w:rsidRPr="00452295">
        <w:rPr>
          <w:rFonts w:ascii="Arial" w:hAnsi="Arial" w:cs="Arial"/>
          <w:sz w:val="22"/>
          <w:szCs w:val="22"/>
        </w:rPr>
        <w:t xml:space="preserve"> align with the following </w:t>
      </w:r>
      <w:r w:rsidR="00830479">
        <w:rPr>
          <w:rFonts w:ascii="Arial" w:hAnsi="Arial" w:cs="Arial"/>
          <w:sz w:val="22"/>
          <w:szCs w:val="22"/>
        </w:rPr>
        <w:t xml:space="preserve">Geography </w:t>
      </w:r>
      <w:r w:rsidRPr="00452295">
        <w:rPr>
          <w:rFonts w:ascii="Arial" w:hAnsi="Arial" w:cs="Arial"/>
          <w:sz w:val="22"/>
          <w:szCs w:val="22"/>
        </w:rPr>
        <w:t>program outcomes:</w:t>
      </w:r>
      <w:r w:rsidR="0010744B">
        <w:rPr>
          <w:rFonts w:ascii="Arial" w:hAnsi="Arial" w:cs="Arial"/>
          <w:sz w:val="22"/>
          <w:szCs w:val="22"/>
        </w:rPr>
        <w:t xml:space="preserve"> </w:t>
      </w:r>
      <w:r w:rsidRPr="00F9411F">
        <w:rPr>
          <w:rFonts w:ascii="Arial" w:hAnsi="Arial" w:cs="Arial"/>
          <w:sz w:val="22"/>
          <w:szCs w:val="22"/>
        </w:rPr>
        <w:t>[PO2] Interpret the interrelationships b</w:t>
      </w:r>
      <w:r w:rsidRPr="00452295">
        <w:rPr>
          <w:rFonts w:ascii="Arial" w:hAnsi="Arial" w:cs="Arial"/>
          <w:sz w:val="22"/>
          <w:szCs w:val="22"/>
        </w:rPr>
        <w:t>etween people, space and place.</w:t>
      </w:r>
      <w:r w:rsidR="0010744B">
        <w:rPr>
          <w:rFonts w:ascii="Arial" w:hAnsi="Arial" w:cs="Arial"/>
          <w:sz w:val="22"/>
          <w:szCs w:val="22"/>
        </w:rPr>
        <w:t xml:space="preserve">  </w:t>
      </w:r>
      <w:r w:rsidRPr="00F9411F">
        <w:rPr>
          <w:rFonts w:ascii="Arial" w:hAnsi="Arial" w:cs="Arial"/>
          <w:sz w:val="22"/>
          <w:szCs w:val="22"/>
        </w:rPr>
        <w:t>[PO3] Analyze h</w:t>
      </w:r>
      <w:r w:rsidRPr="00452295">
        <w:rPr>
          <w:rFonts w:ascii="Arial" w:hAnsi="Arial" w:cs="Arial"/>
          <w:sz w:val="22"/>
          <w:szCs w:val="22"/>
        </w:rPr>
        <w:t xml:space="preserve">uman-environment relations. </w:t>
      </w:r>
    </w:p>
    <w:p w:rsidR="00F82E7B" w:rsidRDefault="00F82E7B" w:rsidP="00C83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u w:val="single"/>
        </w:rPr>
      </w:pPr>
    </w:p>
    <w:p w:rsidR="00AE3B4E" w:rsidRPr="006044FB" w:rsidRDefault="00B758F1" w:rsidP="00C83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AE3B4E">
        <w:rPr>
          <w:rFonts w:ascii="Arial" w:hAnsi="Arial" w:cs="Arial"/>
          <w:sz w:val="22"/>
          <w:szCs w:val="22"/>
          <w:u w:val="single"/>
        </w:rPr>
        <w:t>Readings</w:t>
      </w:r>
      <w:r w:rsidR="00C550D7" w:rsidRPr="00AE3B4E">
        <w:rPr>
          <w:rFonts w:ascii="Arial" w:hAnsi="Arial" w:cs="Arial"/>
          <w:sz w:val="22"/>
          <w:szCs w:val="22"/>
        </w:rPr>
        <w:t>:</w:t>
      </w:r>
    </w:p>
    <w:p w:rsidR="00412A2E" w:rsidRPr="00AE3B4E" w:rsidRDefault="00424FF2" w:rsidP="00070D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w:t>
      </w:r>
      <w:r w:rsidR="00F4308E" w:rsidRPr="00AE3B4E">
        <w:rPr>
          <w:rFonts w:ascii="Arial" w:hAnsi="Arial" w:cs="Arial"/>
          <w:sz w:val="22"/>
          <w:szCs w:val="22"/>
        </w:rPr>
        <w:t>A</w:t>
      </w:r>
      <w:r w:rsidR="00B758F1" w:rsidRPr="00AE3B4E">
        <w:rPr>
          <w:rFonts w:ascii="Arial" w:hAnsi="Arial" w:cs="Arial"/>
          <w:sz w:val="22"/>
          <w:szCs w:val="22"/>
        </w:rPr>
        <w:t>ll readings w</w:t>
      </w:r>
      <w:r w:rsidR="00F4308E" w:rsidRPr="00AE3B4E">
        <w:rPr>
          <w:rFonts w:ascii="Arial" w:hAnsi="Arial" w:cs="Arial"/>
          <w:sz w:val="22"/>
          <w:szCs w:val="22"/>
        </w:rPr>
        <w:t>ill be available electronically, unless otherwise noted</w:t>
      </w:r>
      <w:r w:rsidR="00070D69" w:rsidRPr="00AE3B4E">
        <w:rPr>
          <w:rFonts w:ascii="Arial" w:hAnsi="Arial" w:cs="Arial"/>
          <w:sz w:val="22"/>
          <w:szCs w:val="22"/>
        </w:rPr>
        <w:t xml:space="preserve">.  </w:t>
      </w:r>
      <w:r w:rsidR="00F4308E" w:rsidRPr="00AE3B4E">
        <w:rPr>
          <w:rFonts w:ascii="Arial" w:hAnsi="Arial" w:cs="Arial"/>
          <w:sz w:val="22"/>
          <w:szCs w:val="22"/>
        </w:rPr>
        <w:t xml:space="preserve">See calendar on reverse side for </w:t>
      </w:r>
      <w:r w:rsidR="00D85946" w:rsidRPr="00AE3B4E">
        <w:rPr>
          <w:rFonts w:ascii="Arial" w:hAnsi="Arial" w:cs="Arial"/>
          <w:sz w:val="22"/>
          <w:szCs w:val="22"/>
        </w:rPr>
        <w:t xml:space="preserve">dates of </w:t>
      </w:r>
      <w:r w:rsidR="00F4308E" w:rsidRPr="00AE3B4E">
        <w:rPr>
          <w:rFonts w:ascii="Arial" w:hAnsi="Arial" w:cs="Arial"/>
          <w:sz w:val="22"/>
          <w:szCs w:val="22"/>
        </w:rPr>
        <w:t>readings.</w:t>
      </w:r>
      <w:r w:rsidR="0034509E">
        <w:rPr>
          <w:rFonts w:ascii="Arial" w:hAnsi="Arial" w:cs="Arial"/>
          <w:sz w:val="22"/>
          <w:szCs w:val="22"/>
        </w:rPr>
        <w:t xml:space="preserve">  For </w:t>
      </w:r>
      <w:r w:rsidR="00FB43EE">
        <w:rPr>
          <w:rFonts w:ascii="Arial" w:hAnsi="Arial" w:cs="Arial"/>
          <w:sz w:val="22"/>
          <w:szCs w:val="22"/>
        </w:rPr>
        <w:t xml:space="preserve">updates and reading questions for this course, see </w:t>
      </w:r>
      <w:hyperlink r:id="rId6" w:history="1">
        <w:r w:rsidR="00FB43EE" w:rsidRPr="0034509E">
          <w:rPr>
            <w:rStyle w:val="Hyperlink"/>
            <w:rFonts w:ascii="Abadi MT Condensed Light" w:hAnsi="Abadi MT Condensed Light"/>
            <w:color w:val="auto"/>
            <w:szCs w:val="24"/>
          </w:rPr>
          <w:t>http://www.wou.edu/~mcgladm</w:t>
        </w:r>
      </w:hyperlink>
    </w:p>
    <w:p w:rsidR="00C550D7" w:rsidRDefault="00C550D7" w:rsidP="00C55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C550D7" w:rsidRDefault="00C550D7" w:rsidP="00C550D7">
      <w:pPr>
        <w:rPr>
          <w:rFonts w:ascii="Arial" w:hAnsi="Arial"/>
          <w:sz w:val="22"/>
        </w:rPr>
      </w:pPr>
      <w:r>
        <w:rPr>
          <w:rFonts w:ascii="Arial" w:hAnsi="Arial"/>
          <w:sz w:val="22"/>
          <w:u w:val="single"/>
        </w:rPr>
        <w:t>Course Requirements:</w:t>
      </w:r>
      <w:r>
        <w:rPr>
          <w:rFonts w:ascii="Arial" w:hAnsi="Arial"/>
          <w:sz w:val="22"/>
        </w:rPr>
        <w:t xml:space="preserve">  Three examinations (300 pts</w:t>
      </w:r>
      <w:r w:rsidR="007626A5">
        <w:rPr>
          <w:rFonts w:ascii="Arial" w:hAnsi="Arial"/>
          <w:sz w:val="22"/>
        </w:rPr>
        <w:t>.</w:t>
      </w:r>
      <w:r>
        <w:rPr>
          <w:rFonts w:ascii="Arial" w:hAnsi="Arial"/>
          <w:sz w:val="22"/>
        </w:rPr>
        <w:t>)</w:t>
      </w:r>
      <w:r w:rsidR="00070D69">
        <w:rPr>
          <w:rFonts w:ascii="Arial" w:hAnsi="Arial"/>
          <w:sz w:val="22"/>
        </w:rPr>
        <w:t xml:space="preserve">, </w:t>
      </w:r>
      <w:r w:rsidR="00E1495D">
        <w:rPr>
          <w:rFonts w:ascii="Arial" w:hAnsi="Arial"/>
          <w:sz w:val="22"/>
        </w:rPr>
        <w:t>two</w:t>
      </w:r>
      <w:r w:rsidR="00FB43EE">
        <w:rPr>
          <w:rFonts w:ascii="Arial" w:hAnsi="Arial"/>
          <w:sz w:val="22"/>
        </w:rPr>
        <w:t xml:space="preserve"> </w:t>
      </w:r>
      <w:r w:rsidR="00070D69">
        <w:rPr>
          <w:rFonts w:ascii="Arial" w:hAnsi="Arial"/>
          <w:sz w:val="22"/>
        </w:rPr>
        <w:t>project</w:t>
      </w:r>
      <w:r w:rsidR="00E1495D">
        <w:rPr>
          <w:rFonts w:ascii="Arial" w:hAnsi="Arial"/>
          <w:sz w:val="22"/>
        </w:rPr>
        <w:t>s</w:t>
      </w:r>
      <w:r w:rsidR="00070D69">
        <w:rPr>
          <w:rFonts w:ascii="Arial" w:hAnsi="Arial"/>
          <w:sz w:val="22"/>
        </w:rPr>
        <w:t xml:space="preserve"> (30 pts.</w:t>
      </w:r>
      <w:r w:rsidR="00E1495D">
        <w:rPr>
          <w:rFonts w:ascii="Arial" w:hAnsi="Arial"/>
          <w:sz w:val="22"/>
        </w:rPr>
        <w:t xml:space="preserve"> each</w:t>
      </w:r>
      <w:r w:rsidR="00070D69">
        <w:rPr>
          <w:rFonts w:ascii="Arial" w:hAnsi="Arial"/>
          <w:sz w:val="22"/>
        </w:rPr>
        <w:t>),</w:t>
      </w:r>
      <w:r>
        <w:rPr>
          <w:rFonts w:ascii="Arial" w:hAnsi="Arial"/>
          <w:sz w:val="22"/>
        </w:rPr>
        <w:t xml:space="preserve"> and </w:t>
      </w:r>
      <w:r w:rsidR="00DA55E6">
        <w:rPr>
          <w:rFonts w:ascii="Arial" w:hAnsi="Arial"/>
          <w:sz w:val="22"/>
        </w:rPr>
        <w:t>various</w:t>
      </w:r>
      <w:r w:rsidR="00FB43EE">
        <w:rPr>
          <w:rFonts w:ascii="Arial" w:hAnsi="Arial"/>
          <w:sz w:val="22"/>
        </w:rPr>
        <w:t xml:space="preserve"> </w:t>
      </w:r>
      <w:r w:rsidR="00B23723">
        <w:rPr>
          <w:rFonts w:ascii="Arial" w:hAnsi="Arial"/>
          <w:sz w:val="22"/>
        </w:rPr>
        <w:t xml:space="preserve">announced or </w:t>
      </w:r>
      <w:r w:rsidR="00DA55E6">
        <w:rPr>
          <w:rFonts w:ascii="Arial" w:hAnsi="Arial"/>
          <w:sz w:val="22"/>
        </w:rPr>
        <w:t>unannounced</w:t>
      </w:r>
      <w:r w:rsidR="00070D69">
        <w:rPr>
          <w:rFonts w:ascii="Arial" w:hAnsi="Arial"/>
          <w:sz w:val="22"/>
        </w:rPr>
        <w:t xml:space="preserve"> quizzes (</w:t>
      </w:r>
      <w:r w:rsidR="00E0471B">
        <w:rPr>
          <w:rFonts w:ascii="Arial" w:hAnsi="Arial"/>
          <w:sz w:val="22"/>
        </w:rPr>
        <w:t>4-8</w:t>
      </w:r>
      <w:r w:rsidR="007626A5">
        <w:rPr>
          <w:rFonts w:ascii="Arial" w:hAnsi="Arial"/>
          <w:sz w:val="22"/>
        </w:rPr>
        <w:t xml:space="preserve"> p</w:t>
      </w:r>
      <w:r w:rsidR="00070D69">
        <w:rPr>
          <w:rFonts w:ascii="Arial" w:hAnsi="Arial"/>
          <w:sz w:val="22"/>
        </w:rPr>
        <w:t>ts</w:t>
      </w:r>
      <w:r w:rsidR="007626A5">
        <w:rPr>
          <w:rFonts w:ascii="Arial" w:hAnsi="Arial"/>
          <w:sz w:val="22"/>
        </w:rPr>
        <w:t>.</w:t>
      </w:r>
      <w:r w:rsidR="00070D69">
        <w:rPr>
          <w:rFonts w:ascii="Arial" w:hAnsi="Arial"/>
          <w:sz w:val="22"/>
        </w:rPr>
        <w:t xml:space="preserve"> each)</w:t>
      </w:r>
      <w:r>
        <w:rPr>
          <w:rFonts w:ascii="Arial" w:hAnsi="Arial"/>
          <w:sz w:val="22"/>
        </w:rPr>
        <w:t xml:space="preserve"> will be the primary means of evaluation in this course.  Instructions for doing the project</w:t>
      </w:r>
      <w:r w:rsidR="00517AD6">
        <w:rPr>
          <w:rFonts w:ascii="Arial" w:hAnsi="Arial"/>
          <w:sz w:val="22"/>
        </w:rPr>
        <w:t>s</w:t>
      </w:r>
      <w:r>
        <w:rPr>
          <w:rFonts w:ascii="Arial" w:hAnsi="Arial"/>
          <w:sz w:val="22"/>
        </w:rPr>
        <w:t xml:space="preserve"> will be given in </w:t>
      </w:r>
      <w:r w:rsidR="00CB2A74">
        <w:rPr>
          <w:rFonts w:ascii="Arial" w:hAnsi="Arial"/>
          <w:sz w:val="22"/>
        </w:rPr>
        <w:t>class</w:t>
      </w:r>
      <w:r>
        <w:rPr>
          <w:rFonts w:ascii="Arial" w:hAnsi="Arial"/>
          <w:sz w:val="22"/>
        </w:rPr>
        <w:t xml:space="preserve">.  </w:t>
      </w:r>
      <w:r w:rsidR="00FC77D9">
        <w:rPr>
          <w:rFonts w:ascii="Arial" w:hAnsi="Arial"/>
          <w:sz w:val="22"/>
        </w:rPr>
        <w:t xml:space="preserve">Quizzes </w:t>
      </w:r>
      <w:r w:rsidR="00FB43EE">
        <w:rPr>
          <w:rFonts w:ascii="Arial" w:hAnsi="Arial"/>
          <w:sz w:val="22"/>
        </w:rPr>
        <w:t>may</w:t>
      </w:r>
      <w:r w:rsidR="00FC77D9">
        <w:rPr>
          <w:rFonts w:ascii="Arial" w:hAnsi="Arial"/>
          <w:sz w:val="22"/>
        </w:rPr>
        <w:t xml:space="preserve"> cover any notes given prior to the quiz, the readings listed on the syllabus on or before the day of the quiz, and any other reading materials made available prior to the day of the quiz.  </w:t>
      </w:r>
      <w:r>
        <w:rPr>
          <w:rFonts w:ascii="Arial" w:hAnsi="Arial"/>
          <w:sz w:val="22"/>
        </w:rPr>
        <w:t xml:space="preserve">The readings will generally </w:t>
      </w:r>
      <w:r w:rsidR="007626A5">
        <w:rPr>
          <w:rFonts w:ascii="Arial" w:hAnsi="Arial"/>
          <w:sz w:val="22"/>
        </w:rPr>
        <w:t>relate to</w:t>
      </w:r>
      <w:r>
        <w:rPr>
          <w:rFonts w:ascii="Arial" w:hAnsi="Arial"/>
          <w:sz w:val="22"/>
        </w:rPr>
        <w:t xml:space="preserve"> classroom lectures and activities, although some will go beyond what is covered in the classroom.  </w:t>
      </w:r>
      <w:r w:rsidR="001004FE">
        <w:rPr>
          <w:rFonts w:ascii="Arial" w:hAnsi="Arial"/>
          <w:sz w:val="22"/>
        </w:rPr>
        <w:t>Some r</w:t>
      </w:r>
      <w:r w:rsidR="00070D69">
        <w:rPr>
          <w:rFonts w:ascii="Arial" w:hAnsi="Arial"/>
          <w:sz w:val="22"/>
        </w:rPr>
        <w:t xml:space="preserve">eading questions </w:t>
      </w:r>
      <w:r w:rsidR="00BF0598">
        <w:rPr>
          <w:rFonts w:ascii="Arial" w:hAnsi="Arial"/>
          <w:sz w:val="22"/>
        </w:rPr>
        <w:t>will</w:t>
      </w:r>
      <w:r w:rsidR="00070D69">
        <w:rPr>
          <w:rFonts w:ascii="Arial" w:hAnsi="Arial"/>
          <w:sz w:val="22"/>
        </w:rPr>
        <w:t xml:space="preserve"> be made available as the term progresses.</w:t>
      </w:r>
      <w:r w:rsidR="00B26AB0">
        <w:rPr>
          <w:rFonts w:ascii="Arial" w:hAnsi="Arial"/>
          <w:sz w:val="22"/>
        </w:rPr>
        <w:t xml:space="preserve">  Your answers to the reading questions will not need to be turned in; however, they will assist you with exam questions.</w:t>
      </w:r>
    </w:p>
    <w:p w:rsidR="00E0049F" w:rsidRPr="00E0049F" w:rsidRDefault="00E0049F" w:rsidP="00C550D7">
      <w:pPr>
        <w:rPr>
          <w:rFonts w:ascii="Arial" w:hAnsi="Arial"/>
          <w:sz w:val="22"/>
        </w:rPr>
      </w:pPr>
    </w:p>
    <w:p w:rsidR="00C550D7" w:rsidRDefault="00C550D7" w:rsidP="004D6D34">
      <w:pPr>
        <w:rPr>
          <w:rFonts w:ascii="Arial" w:hAnsi="Arial"/>
          <w:sz w:val="22"/>
        </w:rPr>
      </w:pPr>
      <w:r>
        <w:rPr>
          <w:rFonts w:ascii="Arial" w:hAnsi="Arial"/>
          <w:sz w:val="22"/>
          <w:u w:val="single"/>
        </w:rPr>
        <w:t>Exams</w:t>
      </w:r>
      <w:r w:rsidR="00794491">
        <w:rPr>
          <w:rFonts w:ascii="Arial" w:hAnsi="Arial"/>
          <w:sz w:val="22"/>
          <w:u w:val="single"/>
        </w:rPr>
        <w:t>:</w:t>
      </w:r>
      <w:r>
        <w:rPr>
          <w:rFonts w:ascii="Arial" w:hAnsi="Arial"/>
          <w:sz w:val="22"/>
        </w:rPr>
        <w:t xml:space="preserve">  consist of multiple choice, sho</w:t>
      </w:r>
      <w:r w:rsidR="00CB2A74">
        <w:rPr>
          <w:rFonts w:ascii="Arial" w:hAnsi="Arial"/>
          <w:sz w:val="22"/>
        </w:rPr>
        <w:t>rt answer, and essay questions</w:t>
      </w:r>
      <w:r>
        <w:rPr>
          <w:rFonts w:ascii="Arial" w:hAnsi="Arial"/>
          <w:sz w:val="22"/>
        </w:rPr>
        <w:t xml:space="preserve">.  Your highest score will be weighted as 1.2 times a regular test, the lowest score 0.8 times a normal test.  This will “soften” the effects of a poor exam, and reward you for an excellent one.  All material covered in class as well as that in the readings will be the basis for the examinations. No </w:t>
      </w:r>
      <w:r w:rsidR="0034509E">
        <w:rPr>
          <w:rFonts w:ascii="Arial" w:hAnsi="Arial"/>
          <w:sz w:val="22"/>
        </w:rPr>
        <w:t>make-up</w:t>
      </w:r>
      <w:r>
        <w:rPr>
          <w:rFonts w:ascii="Arial" w:hAnsi="Arial"/>
          <w:sz w:val="22"/>
        </w:rPr>
        <w:t xml:space="preserve"> examinations will be given except in the most unusual of circumstances, and should be arranged prior to the exam being missed.  Every attempt will be made to stick to the exam schedule dates found on the reverse side of this page.   The </w:t>
      </w:r>
      <w:r w:rsidR="009A25DF">
        <w:rPr>
          <w:rFonts w:ascii="Arial" w:hAnsi="Arial"/>
          <w:sz w:val="22"/>
        </w:rPr>
        <w:t>third</w:t>
      </w:r>
      <w:r>
        <w:rPr>
          <w:rFonts w:ascii="Arial" w:hAnsi="Arial"/>
          <w:sz w:val="22"/>
        </w:rPr>
        <w:t xml:space="preserve"> exam will not be comprehensive.</w:t>
      </w:r>
      <w:r w:rsidR="0026235E">
        <w:rPr>
          <w:rFonts w:ascii="Arial" w:hAnsi="Arial"/>
          <w:sz w:val="22"/>
        </w:rPr>
        <w:t xml:space="preserve">  </w:t>
      </w:r>
    </w:p>
    <w:p w:rsidR="00143448" w:rsidRDefault="00143448" w:rsidP="00C550D7">
      <w:pPr>
        <w:rPr>
          <w:rFonts w:ascii="Arial" w:hAnsi="Arial"/>
          <w:sz w:val="22"/>
        </w:rPr>
      </w:pPr>
    </w:p>
    <w:tbl>
      <w:tblPr>
        <w:tblW w:w="0" w:type="auto"/>
        <w:tblLayout w:type="fixed"/>
        <w:tblLook w:val="0000" w:firstRow="0" w:lastRow="0" w:firstColumn="0" w:lastColumn="0" w:noHBand="0" w:noVBand="0"/>
      </w:tblPr>
      <w:tblGrid>
        <w:gridCol w:w="1638"/>
        <w:gridCol w:w="1530"/>
      </w:tblGrid>
      <w:tr w:rsidR="00C550D7">
        <w:tc>
          <w:tcPr>
            <w:tcW w:w="1638" w:type="dxa"/>
            <w:shd w:val="clear" w:color="auto" w:fill="auto"/>
          </w:tcPr>
          <w:p w:rsidR="00C550D7" w:rsidRDefault="00C550D7">
            <w:pPr>
              <w:jc w:val="center"/>
              <w:rPr>
                <w:rFonts w:ascii="Arial" w:hAnsi="Arial"/>
                <w:sz w:val="22"/>
                <w:u w:val="single"/>
              </w:rPr>
            </w:pPr>
            <w:r>
              <w:rPr>
                <w:rFonts w:ascii="Arial" w:hAnsi="Arial"/>
                <w:sz w:val="22"/>
                <w:u w:val="single"/>
              </w:rPr>
              <w:t>Letter Grade</w:t>
            </w:r>
          </w:p>
        </w:tc>
        <w:tc>
          <w:tcPr>
            <w:tcW w:w="1530" w:type="dxa"/>
            <w:shd w:val="clear" w:color="auto" w:fill="auto"/>
          </w:tcPr>
          <w:p w:rsidR="00C550D7" w:rsidRDefault="00C550D7">
            <w:pPr>
              <w:jc w:val="center"/>
              <w:rPr>
                <w:rFonts w:ascii="Arial" w:hAnsi="Arial"/>
                <w:sz w:val="22"/>
                <w:u w:val="single"/>
              </w:rPr>
            </w:pPr>
            <w:r>
              <w:rPr>
                <w:rFonts w:ascii="Arial" w:hAnsi="Arial"/>
                <w:sz w:val="22"/>
                <w:u w:val="single"/>
              </w:rPr>
              <w:t>Percent</w:t>
            </w:r>
          </w:p>
          <w:p w:rsidR="00C550D7" w:rsidRDefault="00C550D7">
            <w:pPr>
              <w:jc w:val="center"/>
              <w:rPr>
                <w:rFonts w:ascii="Arial" w:hAnsi="Arial"/>
                <w:sz w:val="22"/>
                <w:u w:val="single"/>
              </w:rPr>
            </w:pP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A</w:t>
            </w:r>
          </w:p>
        </w:tc>
        <w:tc>
          <w:tcPr>
            <w:tcW w:w="1530" w:type="dxa"/>
            <w:shd w:val="clear" w:color="auto" w:fill="auto"/>
          </w:tcPr>
          <w:p w:rsidR="00C550D7" w:rsidRDefault="00C550D7">
            <w:pPr>
              <w:jc w:val="center"/>
              <w:rPr>
                <w:rFonts w:ascii="Arial" w:hAnsi="Arial"/>
                <w:sz w:val="22"/>
              </w:rPr>
            </w:pPr>
            <w:r>
              <w:rPr>
                <w:rFonts w:ascii="Arial" w:hAnsi="Arial"/>
                <w:sz w:val="22"/>
              </w:rPr>
              <w:t>90-100</w:t>
            </w: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B</w:t>
            </w:r>
          </w:p>
        </w:tc>
        <w:tc>
          <w:tcPr>
            <w:tcW w:w="1530" w:type="dxa"/>
            <w:shd w:val="clear" w:color="auto" w:fill="auto"/>
          </w:tcPr>
          <w:p w:rsidR="00C550D7" w:rsidRDefault="00C550D7">
            <w:pPr>
              <w:jc w:val="center"/>
              <w:rPr>
                <w:rFonts w:ascii="Arial" w:hAnsi="Arial"/>
                <w:sz w:val="22"/>
              </w:rPr>
            </w:pPr>
            <w:r>
              <w:rPr>
                <w:rFonts w:ascii="Arial" w:hAnsi="Arial"/>
                <w:sz w:val="22"/>
              </w:rPr>
              <w:t>80-89.9</w:t>
            </w: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C</w:t>
            </w:r>
          </w:p>
        </w:tc>
        <w:tc>
          <w:tcPr>
            <w:tcW w:w="1530" w:type="dxa"/>
            <w:shd w:val="clear" w:color="auto" w:fill="auto"/>
          </w:tcPr>
          <w:p w:rsidR="00C550D7" w:rsidRDefault="00C550D7">
            <w:pPr>
              <w:jc w:val="center"/>
              <w:rPr>
                <w:rFonts w:ascii="Arial" w:hAnsi="Arial"/>
                <w:sz w:val="22"/>
              </w:rPr>
            </w:pPr>
            <w:r>
              <w:rPr>
                <w:rFonts w:ascii="Arial" w:hAnsi="Arial"/>
                <w:sz w:val="22"/>
              </w:rPr>
              <w:t>70-79.9</w:t>
            </w: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D</w:t>
            </w:r>
          </w:p>
        </w:tc>
        <w:tc>
          <w:tcPr>
            <w:tcW w:w="1530" w:type="dxa"/>
            <w:shd w:val="clear" w:color="auto" w:fill="auto"/>
          </w:tcPr>
          <w:p w:rsidR="00C550D7" w:rsidRDefault="00C550D7">
            <w:pPr>
              <w:jc w:val="center"/>
              <w:rPr>
                <w:rFonts w:ascii="Arial" w:hAnsi="Arial"/>
                <w:sz w:val="22"/>
              </w:rPr>
            </w:pPr>
            <w:r>
              <w:rPr>
                <w:rFonts w:ascii="Arial" w:hAnsi="Arial"/>
                <w:sz w:val="22"/>
              </w:rPr>
              <w:t>60-69.9</w:t>
            </w: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F</w:t>
            </w:r>
          </w:p>
        </w:tc>
        <w:tc>
          <w:tcPr>
            <w:tcW w:w="1530" w:type="dxa"/>
            <w:shd w:val="clear" w:color="auto" w:fill="auto"/>
          </w:tcPr>
          <w:p w:rsidR="00C550D7" w:rsidRDefault="00C550D7">
            <w:pPr>
              <w:jc w:val="center"/>
              <w:rPr>
                <w:rFonts w:ascii="Arial" w:hAnsi="Arial"/>
                <w:sz w:val="22"/>
              </w:rPr>
            </w:pPr>
            <w:r>
              <w:rPr>
                <w:rFonts w:ascii="Arial" w:hAnsi="Arial"/>
                <w:sz w:val="22"/>
              </w:rPr>
              <w:t>&lt;60</w:t>
            </w:r>
          </w:p>
        </w:tc>
      </w:tr>
    </w:tbl>
    <w:p w:rsidR="0076356F" w:rsidRDefault="0076356F" w:rsidP="006B3E98">
      <w:pPr>
        <w:rPr>
          <w:rFonts w:ascii="Arial" w:hAnsi="Arial"/>
          <w:b/>
          <w:sz w:val="22"/>
          <w:u w:val="single"/>
        </w:rPr>
      </w:pPr>
    </w:p>
    <w:p w:rsidR="00C550D7" w:rsidRDefault="00C550D7" w:rsidP="00E05E47">
      <w:pPr>
        <w:jc w:val="center"/>
        <w:rPr>
          <w:rFonts w:ascii="Arial" w:hAnsi="Arial" w:cs="Arial"/>
          <w:b/>
          <w:smallCaps/>
          <w:sz w:val="28"/>
          <w:szCs w:val="28"/>
        </w:rPr>
      </w:pPr>
      <w:r w:rsidRPr="00F464A0">
        <w:rPr>
          <w:rFonts w:ascii="Arial" w:hAnsi="Arial" w:cs="Arial"/>
          <w:b/>
          <w:smallCaps/>
          <w:sz w:val="28"/>
          <w:szCs w:val="28"/>
        </w:rPr>
        <w:lastRenderedPageBreak/>
        <w:t xml:space="preserve">Tentative </w:t>
      </w:r>
      <w:r w:rsidR="00430773" w:rsidRPr="00F464A0">
        <w:rPr>
          <w:rFonts w:ascii="Arial" w:hAnsi="Arial" w:cs="Arial"/>
          <w:b/>
          <w:smallCaps/>
          <w:sz w:val="28"/>
          <w:szCs w:val="28"/>
        </w:rPr>
        <w:t xml:space="preserve">Topics &amp; </w:t>
      </w:r>
      <w:r w:rsidRPr="00F464A0">
        <w:rPr>
          <w:rFonts w:ascii="Arial" w:hAnsi="Arial" w:cs="Arial"/>
          <w:b/>
          <w:smallCaps/>
          <w:sz w:val="28"/>
          <w:szCs w:val="28"/>
        </w:rPr>
        <w:t>Schedule</w:t>
      </w:r>
      <w:r w:rsidR="0026235E">
        <w:rPr>
          <w:rFonts w:ascii="Arial" w:hAnsi="Arial" w:cs="Arial"/>
          <w:b/>
          <w:smallCaps/>
          <w:sz w:val="28"/>
          <w:szCs w:val="28"/>
        </w:rPr>
        <w:t>*</w:t>
      </w:r>
    </w:p>
    <w:p w:rsidR="0076356F" w:rsidRPr="00E05E47" w:rsidRDefault="0076356F" w:rsidP="00E05E47">
      <w:pPr>
        <w:jc w:val="center"/>
        <w:rPr>
          <w:rFonts w:ascii="Arial" w:hAnsi="Arial" w:cs="Arial"/>
          <w:sz w:val="28"/>
          <w:szCs w:val="28"/>
          <w:u w:val="single"/>
        </w:rPr>
      </w:pPr>
    </w:p>
    <w:tbl>
      <w:tblPr>
        <w:tblW w:w="10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92"/>
        <w:gridCol w:w="90"/>
        <w:gridCol w:w="2546"/>
        <w:gridCol w:w="5940"/>
      </w:tblGrid>
      <w:tr w:rsidR="00C550D7" w:rsidTr="0010744B">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C550D7" w:rsidRDefault="00C550D7">
            <w:pPr>
              <w:rPr>
                <w:rFonts w:ascii="Arial" w:hAnsi="Arial"/>
                <w:u w:val="single"/>
              </w:rPr>
            </w:pPr>
            <w:r>
              <w:rPr>
                <w:rFonts w:ascii="Arial" w:hAnsi="Arial"/>
                <w:u w:val="single"/>
              </w:rPr>
              <w:t>Dates</w:t>
            </w:r>
          </w:p>
        </w:tc>
        <w:tc>
          <w:tcPr>
            <w:tcW w:w="2636" w:type="dxa"/>
            <w:gridSpan w:val="2"/>
            <w:tcBorders>
              <w:top w:val="single" w:sz="6" w:space="0" w:color="000000"/>
              <w:left w:val="single" w:sz="6" w:space="0" w:color="000000"/>
              <w:bottom w:val="single" w:sz="6" w:space="0" w:color="000000"/>
              <w:right w:val="single" w:sz="6" w:space="0" w:color="000000"/>
            </w:tcBorders>
            <w:shd w:val="clear" w:color="auto" w:fill="auto"/>
          </w:tcPr>
          <w:p w:rsidR="00C550D7" w:rsidRDefault="00C550D7">
            <w:pPr>
              <w:jc w:val="center"/>
              <w:rPr>
                <w:rFonts w:ascii="Arial" w:hAnsi="Arial"/>
                <w:u w:val="single"/>
              </w:rPr>
            </w:pPr>
            <w:r>
              <w:rPr>
                <w:rFonts w:ascii="Arial" w:hAnsi="Arial"/>
                <w:u w:val="single"/>
              </w:rPr>
              <w:t>Topics</w:t>
            </w: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C550D7" w:rsidRDefault="00C550D7">
            <w:pPr>
              <w:jc w:val="center"/>
              <w:rPr>
                <w:rFonts w:ascii="Arial" w:hAnsi="Arial"/>
                <w:u w:val="single"/>
              </w:rPr>
            </w:pPr>
            <w:smartTag w:uri="urn:schemas-microsoft-com:office:smarttags" w:element="place">
              <w:smartTag w:uri="urn:schemas-microsoft-com:office:smarttags" w:element="City">
                <w:r>
                  <w:rPr>
                    <w:rFonts w:ascii="Arial" w:hAnsi="Arial"/>
                    <w:u w:val="single"/>
                  </w:rPr>
                  <w:t>Readings</w:t>
                </w:r>
              </w:smartTag>
            </w:smartTag>
            <w:r>
              <w:rPr>
                <w:rFonts w:ascii="Arial" w:hAnsi="Arial"/>
                <w:u w:val="single"/>
              </w:rPr>
              <w:t>*</w:t>
            </w:r>
          </w:p>
          <w:p w:rsidR="00C550D7" w:rsidRDefault="00C550D7">
            <w:pPr>
              <w:jc w:val="center"/>
              <w:rPr>
                <w:rFonts w:ascii="Arial" w:hAnsi="Arial"/>
                <w:u w:val="single"/>
              </w:rPr>
            </w:pPr>
          </w:p>
        </w:tc>
      </w:tr>
      <w:tr w:rsidR="00C550D7" w:rsidTr="0010744B">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C550D7" w:rsidRDefault="00E442A6" w:rsidP="001B477A">
            <w:pPr>
              <w:rPr>
                <w:rFonts w:ascii="Arial" w:hAnsi="Arial"/>
                <w:sz w:val="22"/>
              </w:rPr>
            </w:pPr>
            <w:r>
              <w:rPr>
                <w:rFonts w:ascii="Arial" w:hAnsi="Arial"/>
                <w:sz w:val="22"/>
              </w:rPr>
              <w:t xml:space="preserve">January </w:t>
            </w:r>
            <w:r w:rsidR="001B477A">
              <w:rPr>
                <w:rFonts w:ascii="Arial" w:hAnsi="Arial"/>
                <w:sz w:val="22"/>
              </w:rPr>
              <w:t>9</w:t>
            </w:r>
            <w:r w:rsidR="00A93646">
              <w:rPr>
                <w:rFonts w:ascii="Arial" w:hAnsi="Arial"/>
                <w:sz w:val="22"/>
              </w:rPr>
              <w:t xml:space="preserve">, </w:t>
            </w:r>
            <w:r w:rsidR="001B477A">
              <w:rPr>
                <w:rFonts w:ascii="Arial" w:hAnsi="Arial"/>
                <w:sz w:val="22"/>
              </w:rPr>
              <w:t>11</w:t>
            </w:r>
          </w:p>
        </w:tc>
        <w:tc>
          <w:tcPr>
            <w:tcW w:w="2636" w:type="dxa"/>
            <w:gridSpan w:val="2"/>
            <w:tcBorders>
              <w:top w:val="single" w:sz="6" w:space="0" w:color="000000"/>
              <w:left w:val="single" w:sz="6" w:space="0" w:color="000000"/>
              <w:bottom w:val="single" w:sz="6" w:space="0" w:color="000000"/>
              <w:right w:val="single" w:sz="6" w:space="0" w:color="000000"/>
            </w:tcBorders>
            <w:shd w:val="clear" w:color="auto" w:fill="auto"/>
          </w:tcPr>
          <w:p w:rsidR="00FB43EE" w:rsidRDefault="00C550D7" w:rsidP="00101363">
            <w:pPr>
              <w:rPr>
                <w:rFonts w:ascii="Arial" w:hAnsi="Arial"/>
                <w:sz w:val="22"/>
              </w:rPr>
            </w:pPr>
            <w:r>
              <w:rPr>
                <w:rFonts w:ascii="Arial" w:hAnsi="Arial"/>
                <w:sz w:val="22"/>
              </w:rPr>
              <w:t>Introductory Concepts</w:t>
            </w:r>
            <w:r w:rsidR="00F4308E">
              <w:rPr>
                <w:rFonts w:ascii="Arial" w:hAnsi="Arial"/>
                <w:sz w:val="22"/>
              </w:rPr>
              <w:t xml:space="preserve">, </w:t>
            </w:r>
            <w:r w:rsidR="00101363">
              <w:rPr>
                <w:rFonts w:ascii="Arial" w:hAnsi="Arial"/>
                <w:sz w:val="22"/>
              </w:rPr>
              <w:t>P</w:t>
            </w:r>
            <w:r w:rsidR="00F4308E">
              <w:rPr>
                <w:rFonts w:ascii="Arial" w:hAnsi="Arial"/>
                <w:sz w:val="22"/>
              </w:rPr>
              <w:t>opulation</w:t>
            </w:r>
            <w:r w:rsidR="00101363">
              <w:rPr>
                <w:rFonts w:ascii="Arial" w:hAnsi="Arial"/>
                <w:sz w:val="22"/>
              </w:rPr>
              <w:t xml:space="preserve"> Geography</w:t>
            </w: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BC4A0F" w:rsidRPr="0034509E" w:rsidRDefault="005F583E" w:rsidP="00BC4A0F">
            <w:pPr>
              <w:rPr>
                <w:rFonts w:ascii="Abadi MT Condensed Light" w:hAnsi="Abadi MT Condensed Light"/>
                <w:szCs w:val="24"/>
              </w:rPr>
            </w:pPr>
            <w:hyperlink r:id="rId7" w:history="1">
              <w:r w:rsidR="00BC4A0F" w:rsidRPr="0034509E">
                <w:rPr>
                  <w:rStyle w:val="Hyperlink"/>
                  <w:rFonts w:ascii="Abadi MT Condensed Light" w:hAnsi="Abadi MT Condensed Light"/>
                  <w:color w:val="auto"/>
                  <w:szCs w:val="24"/>
                </w:rPr>
                <w:t>http://www.prb.org/pdf/PopHandbook_Eng.pdf</w:t>
              </w:r>
            </w:hyperlink>
          </w:p>
          <w:p w:rsidR="00101363" w:rsidRPr="0034509E" w:rsidRDefault="005F3E5A" w:rsidP="00BC4A0F">
            <w:pPr>
              <w:rPr>
                <w:rFonts w:ascii="Abadi MT Condensed Light" w:hAnsi="Abadi MT Condensed Light"/>
                <w:szCs w:val="24"/>
              </w:rPr>
            </w:pPr>
            <w:r w:rsidRPr="0034509E">
              <w:rPr>
                <w:rFonts w:ascii="Abadi MT Condensed Light" w:hAnsi="Abadi MT Condensed Light"/>
                <w:szCs w:val="24"/>
              </w:rPr>
              <w:t>pp. 5-19, 25-30, 41-</w:t>
            </w:r>
            <w:r w:rsidR="00BC4A0F" w:rsidRPr="0034509E">
              <w:rPr>
                <w:rFonts w:ascii="Abadi MT Condensed Light" w:hAnsi="Abadi MT Condensed Light"/>
                <w:szCs w:val="24"/>
              </w:rPr>
              <w:t>54</w:t>
            </w:r>
            <w:r w:rsidR="0010744B" w:rsidRPr="0034509E">
              <w:rPr>
                <w:rFonts w:ascii="Abadi MT Condensed Light" w:hAnsi="Abadi MT Condensed Light"/>
                <w:szCs w:val="24"/>
              </w:rPr>
              <w:t xml:space="preserve">.  This material </w:t>
            </w:r>
            <w:r w:rsidR="00722FCF" w:rsidRPr="0034509E">
              <w:rPr>
                <w:rFonts w:ascii="Abadi MT Condensed Light" w:hAnsi="Abadi MT Condensed Light"/>
                <w:szCs w:val="24"/>
              </w:rPr>
              <w:t>f</w:t>
            </w:r>
            <w:r w:rsidR="0010744B" w:rsidRPr="0034509E">
              <w:rPr>
                <w:rFonts w:ascii="Abadi MT Condensed Light" w:hAnsi="Abadi MT Condensed Light"/>
                <w:szCs w:val="24"/>
              </w:rPr>
              <w:t xml:space="preserve">or reference only – to clarify </w:t>
            </w:r>
            <w:r w:rsidR="00722FCF" w:rsidRPr="0034509E">
              <w:rPr>
                <w:rFonts w:ascii="Abadi MT Condensed Light" w:hAnsi="Abadi MT Condensed Light"/>
                <w:szCs w:val="24"/>
              </w:rPr>
              <w:t xml:space="preserve">concepts that you </w:t>
            </w:r>
            <w:r w:rsidR="0010744B" w:rsidRPr="0034509E">
              <w:rPr>
                <w:rFonts w:ascii="Abadi MT Condensed Light" w:hAnsi="Abadi MT Condensed Light"/>
                <w:szCs w:val="24"/>
              </w:rPr>
              <w:t>may</w:t>
            </w:r>
            <w:r w:rsidR="00722FCF" w:rsidRPr="0034509E">
              <w:rPr>
                <w:rFonts w:ascii="Abadi MT Condensed Light" w:hAnsi="Abadi MT Condensed Light"/>
                <w:szCs w:val="24"/>
              </w:rPr>
              <w:t xml:space="preserve"> not understand from lectures.</w:t>
            </w:r>
          </w:p>
          <w:p w:rsidR="006B3E98" w:rsidRPr="0034509E" w:rsidRDefault="006B3E98" w:rsidP="006B3E98">
            <w:pPr>
              <w:rPr>
                <w:rFonts w:ascii="Arial" w:hAnsi="Arial" w:cs="Arial"/>
                <w:sz w:val="22"/>
                <w:szCs w:val="22"/>
              </w:rPr>
            </w:pPr>
          </w:p>
          <w:p w:rsidR="006B3E98" w:rsidRPr="0034509E" w:rsidRDefault="006B3E98" w:rsidP="006B3E98">
            <w:pPr>
              <w:rPr>
                <w:rFonts w:ascii="Arial" w:hAnsi="Arial" w:cs="Arial"/>
                <w:sz w:val="22"/>
                <w:szCs w:val="22"/>
              </w:rPr>
            </w:pPr>
            <w:r w:rsidRPr="0034509E">
              <w:rPr>
                <w:rFonts w:ascii="Arial" w:hAnsi="Arial" w:cs="Arial"/>
                <w:sz w:val="22"/>
                <w:szCs w:val="22"/>
              </w:rPr>
              <w:t xml:space="preserve">Population: a Lively Introduction  </w:t>
            </w:r>
            <w:hyperlink r:id="rId8" w:history="1">
              <w:r w:rsidRPr="0034509E">
                <w:rPr>
                  <w:rStyle w:val="Hyperlink"/>
                  <w:rFonts w:ascii="Arial" w:hAnsi="Arial" w:cs="Arial"/>
                  <w:color w:val="auto"/>
                  <w:sz w:val="22"/>
                  <w:szCs w:val="22"/>
                </w:rPr>
                <w:t>http://www.prb.org/pdf07/62.1LivelyIntroduction.pdf</w:t>
              </w:r>
            </w:hyperlink>
          </w:p>
          <w:p w:rsidR="006B3E98" w:rsidRPr="0034509E" w:rsidRDefault="006B3E98" w:rsidP="00BC4A0F">
            <w:pPr>
              <w:rPr>
                <w:rFonts w:ascii="Abadi MT Condensed Light" w:hAnsi="Abadi MT Condensed Light"/>
                <w:szCs w:val="24"/>
              </w:rPr>
            </w:pPr>
            <w:r w:rsidRPr="0034509E">
              <w:rPr>
                <w:rFonts w:ascii="Abadi MT Condensed Light" w:hAnsi="Abadi MT Condensed Light"/>
                <w:szCs w:val="24"/>
              </w:rPr>
              <w:t xml:space="preserve">Reading questions on class website:  </w:t>
            </w:r>
            <w:bookmarkStart w:id="1" w:name="OLE_LINK1"/>
            <w:bookmarkStart w:id="2" w:name="OLE_LINK2"/>
            <w:r w:rsidR="00751AED" w:rsidRPr="0034509E">
              <w:rPr>
                <w:rFonts w:ascii="Abadi MT Condensed Light" w:hAnsi="Abadi MT Condensed Light"/>
                <w:szCs w:val="24"/>
              </w:rPr>
              <w:fldChar w:fldCharType="begin"/>
            </w:r>
            <w:r w:rsidRPr="0034509E">
              <w:rPr>
                <w:rFonts w:ascii="Abadi MT Condensed Light" w:hAnsi="Abadi MT Condensed Light"/>
                <w:szCs w:val="24"/>
              </w:rPr>
              <w:instrText xml:space="preserve"> HYPERLINK "http://www.wou.edu/~mcgladm" </w:instrText>
            </w:r>
            <w:r w:rsidR="00751AED" w:rsidRPr="0034509E">
              <w:rPr>
                <w:rFonts w:ascii="Abadi MT Condensed Light" w:hAnsi="Abadi MT Condensed Light"/>
                <w:szCs w:val="24"/>
              </w:rPr>
              <w:fldChar w:fldCharType="separate"/>
            </w:r>
            <w:r w:rsidRPr="0034509E">
              <w:rPr>
                <w:rStyle w:val="Hyperlink"/>
                <w:rFonts w:ascii="Abadi MT Condensed Light" w:hAnsi="Abadi MT Condensed Light"/>
                <w:color w:val="auto"/>
                <w:szCs w:val="24"/>
              </w:rPr>
              <w:t>www.wou.edu/~mcgladm</w:t>
            </w:r>
            <w:r w:rsidR="00751AED" w:rsidRPr="0034509E">
              <w:rPr>
                <w:rFonts w:ascii="Abadi MT Condensed Light" w:hAnsi="Abadi MT Condensed Light"/>
                <w:szCs w:val="24"/>
              </w:rPr>
              <w:fldChar w:fldCharType="end"/>
            </w:r>
            <w:bookmarkEnd w:id="1"/>
            <w:bookmarkEnd w:id="2"/>
          </w:p>
        </w:tc>
      </w:tr>
      <w:tr w:rsidR="00C550D7" w:rsidTr="0010744B">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9E407A" w:rsidRDefault="00E442A6" w:rsidP="009E407A">
            <w:pPr>
              <w:rPr>
                <w:rFonts w:ascii="Arial" w:hAnsi="Arial"/>
                <w:b/>
                <w:sz w:val="22"/>
              </w:rPr>
            </w:pPr>
            <w:r>
              <w:rPr>
                <w:rFonts w:ascii="Arial" w:hAnsi="Arial"/>
                <w:sz w:val="22"/>
              </w:rPr>
              <w:t xml:space="preserve">January </w:t>
            </w:r>
            <w:r w:rsidR="00DD01C7">
              <w:rPr>
                <w:rFonts w:ascii="Arial" w:hAnsi="Arial"/>
                <w:sz w:val="22"/>
              </w:rPr>
              <w:t>1</w:t>
            </w:r>
            <w:r w:rsidR="00697B93">
              <w:rPr>
                <w:rFonts w:ascii="Arial" w:hAnsi="Arial"/>
                <w:sz w:val="22"/>
              </w:rPr>
              <w:t>8</w:t>
            </w:r>
            <w:r>
              <w:rPr>
                <w:rFonts w:ascii="Arial" w:hAnsi="Arial"/>
                <w:sz w:val="22"/>
              </w:rPr>
              <w:t>,</w:t>
            </w:r>
            <w:r w:rsidR="00FE6ED8">
              <w:rPr>
                <w:rFonts w:ascii="Arial" w:hAnsi="Arial"/>
                <w:sz w:val="22"/>
              </w:rPr>
              <w:t xml:space="preserve"> </w:t>
            </w:r>
            <w:r w:rsidR="009C3D30">
              <w:rPr>
                <w:rFonts w:ascii="Arial" w:hAnsi="Arial"/>
                <w:sz w:val="22"/>
              </w:rPr>
              <w:t xml:space="preserve">23, </w:t>
            </w:r>
            <w:r w:rsidR="00697B93">
              <w:rPr>
                <w:rFonts w:ascii="Arial" w:hAnsi="Arial"/>
                <w:sz w:val="22"/>
              </w:rPr>
              <w:t>25</w:t>
            </w:r>
          </w:p>
          <w:p w:rsidR="009E407A" w:rsidRPr="0010744B" w:rsidRDefault="009E407A" w:rsidP="00697B93">
            <w:pPr>
              <w:rPr>
                <w:rFonts w:ascii="Arial" w:hAnsi="Arial"/>
                <w:sz w:val="22"/>
              </w:rPr>
            </w:pPr>
            <w:r w:rsidRPr="0010744B">
              <w:rPr>
                <w:rFonts w:ascii="Arial" w:hAnsi="Arial"/>
                <w:sz w:val="22"/>
              </w:rPr>
              <w:t>(Jan 1</w:t>
            </w:r>
            <w:r w:rsidR="00697B93" w:rsidRPr="0010744B">
              <w:rPr>
                <w:rFonts w:ascii="Arial" w:hAnsi="Arial"/>
                <w:sz w:val="22"/>
              </w:rPr>
              <w:t>6</w:t>
            </w:r>
            <w:r w:rsidRPr="0010744B">
              <w:rPr>
                <w:rFonts w:ascii="Arial" w:hAnsi="Arial"/>
                <w:sz w:val="22"/>
              </w:rPr>
              <w:t xml:space="preserve"> holiday)</w:t>
            </w:r>
          </w:p>
        </w:tc>
        <w:tc>
          <w:tcPr>
            <w:tcW w:w="2636" w:type="dxa"/>
            <w:gridSpan w:val="2"/>
            <w:tcBorders>
              <w:top w:val="single" w:sz="6" w:space="0" w:color="000000"/>
              <w:left w:val="single" w:sz="6" w:space="0" w:color="000000"/>
              <w:bottom w:val="single" w:sz="6" w:space="0" w:color="000000"/>
              <w:right w:val="single" w:sz="6" w:space="0" w:color="000000"/>
            </w:tcBorders>
            <w:shd w:val="clear" w:color="auto" w:fill="auto"/>
          </w:tcPr>
          <w:p w:rsidR="00C550D7" w:rsidRPr="00654DEA" w:rsidRDefault="00C550D7" w:rsidP="00D81627">
            <w:pPr>
              <w:rPr>
                <w:rFonts w:ascii="Arial" w:hAnsi="Arial"/>
                <w:sz w:val="22"/>
              </w:rPr>
            </w:pPr>
            <w:r>
              <w:rPr>
                <w:rFonts w:ascii="Arial" w:hAnsi="Arial"/>
                <w:sz w:val="22"/>
              </w:rPr>
              <w:t>Population</w:t>
            </w:r>
            <w:r w:rsidR="00B81C89">
              <w:rPr>
                <w:rFonts w:ascii="Arial" w:hAnsi="Arial"/>
                <w:sz w:val="22"/>
              </w:rPr>
              <w:t>,</w:t>
            </w:r>
            <w:r w:rsidR="00E442A6">
              <w:rPr>
                <w:rFonts w:ascii="Arial" w:hAnsi="Arial"/>
                <w:sz w:val="22"/>
              </w:rPr>
              <w:t xml:space="preserve"> Health, </w:t>
            </w:r>
            <w:r w:rsidR="00B81C89">
              <w:rPr>
                <w:rFonts w:ascii="Arial" w:hAnsi="Arial"/>
                <w:sz w:val="22"/>
              </w:rPr>
              <w:t xml:space="preserve"> Demographic Transition </w:t>
            </w:r>
          </w:p>
          <w:p w:rsidR="0076356F" w:rsidRDefault="0076356F" w:rsidP="00101363">
            <w:pPr>
              <w:rPr>
                <w:rFonts w:ascii="Arial" w:hAnsi="Arial"/>
                <w:sz w:val="22"/>
              </w:rPr>
            </w:pP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E05E47" w:rsidRPr="0034509E" w:rsidRDefault="005F583E" w:rsidP="009925B8">
            <w:pPr>
              <w:rPr>
                <w:rFonts w:ascii="Abadi MT Condensed Light" w:hAnsi="Abadi MT Condensed Light"/>
                <w:szCs w:val="24"/>
              </w:rPr>
            </w:pPr>
            <w:hyperlink r:id="rId9" w:history="1">
              <w:r w:rsidR="004750FB" w:rsidRPr="0034509E">
                <w:rPr>
                  <w:rStyle w:val="Hyperlink"/>
                  <w:rFonts w:ascii="Abadi MT Condensed Light" w:hAnsi="Abadi MT Condensed Light"/>
                  <w:color w:val="auto"/>
                  <w:szCs w:val="24"/>
                </w:rPr>
                <w:t>http://www.prb.org/pdf06/60.4GlobalDemographicDivide.pdf</w:t>
              </w:r>
            </w:hyperlink>
          </w:p>
          <w:p w:rsidR="004750FB" w:rsidRPr="0034509E" w:rsidRDefault="004750FB" w:rsidP="009925B8">
            <w:pPr>
              <w:rPr>
                <w:rFonts w:ascii="Abadi MT Condensed Light" w:hAnsi="Abadi MT Condensed Light"/>
                <w:szCs w:val="24"/>
              </w:rPr>
            </w:pPr>
            <w:r w:rsidRPr="0034509E">
              <w:rPr>
                <w:rFonts w:ascii="Abadi MT Condensed Light" w:hAnsi="Abadi MT Condensed Light"/>
                <w:szCs w:val="24"/>
              </w:rPr>
              <w:t>pp. 1-22.</w:t>
            </w:r>
          </w:p>
          <w:p w:rsidR="006B3E98" w:rsidRPr="0034509E" w:rsidRDefault="006B3E98" w:rsidP="009925B8">
            <w:pPr>
              <w:rPr>
                <w:rFonts w:ascii="Abadi MT Condensed Light" w:hAnsi="Abadi MT Condensed Light"/>
                <w:szCs w:val="24"/>
              </w:rPr>
            </w:pPr>
            <w:smartTag w:uri="urn:schemas-microsoft-com:office:smarttags" w:element="City">
              <w:smartTag w:uri="urn:schemas-microsoft-com:office:smarttags" w:element="place">
                <w:r w:rsidRPr="0034509E">
                  <w:rPr>
                    <w:rFonts w:ascii="Abadi MT Condensed Light" w:hAnsi="Abadi MT Condensed Light"/>
                    <w:szCs w:val="24"/>
                  </w:rPr>
                  <w:t>Reading</w:t>
                </w:r>
              </w:smartTag>
            </w:smartTag>
            <w:r w:rsidRPr="0034509E">
              <w:rPr>
                <w:rFonts w:ascii="Abadi MT Condensed Light" w:hAnsi="Abadi MT Condensed Light"/>
                <w:szCs w:val="24"/>
              </w:rPr>
              <w:t xml:space="preserve"> questions on class website: </w:t>
            </w:r>
            <w:hyperlink r:id="rId10" w:history="1">
              <w:r w:rsidRPr="0034509E">
                <w:rPr>
                  <w:rStyle w:val="Hyperlink"/>
                  <w:rFonts w:ascii="Abadi MT Condensed Light" w:hAnsi="Abadi MT Condensed Light"/>
                  <w:color w:val="auto"/>
                  <w:szCs w:val="24"/>
                </w:rPr>
                <w:t>www.wou.edu/~mcgladm</w:t>
              </w:r>
            </w:hyperlink>
          </w:p>
        </w:tc>
      </w:tr>
      <w:tr w:rsidR="002A2A06" w:rsidTr="0010744B">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2A2A06" w:rsidRDefault="002A2A06" w:rsidP="009C3D30">
            <w:pPr>
              <w:spacing w:line="360" w:lineRule="auto"/>
              <w:rPr>
                <w:rFonts w:ascii="Arial" w:hAnsi="Arial"/>
                <w:b/>
                <w:sz w:val="22"/>
              </w:rPr>
            </w:pPr>
            <w:r w:rsidRPr="00622882">
              <w:rPr>
                <w:rFonts w:ascii="Arial" w:hAnsi="Arial"/>
                <w:b/>
                <w:bCs/>
                <w:sz w:val="22"/>
              </w:rPr>
              <w:t>January</w:t>
            </w:r>
            <w:r>
              <w:rPr>
                <w:rFonts w:ascii="Arial" w:hAnsi="Arial"/>
                <w:b/>
                <w:bCs/>
                <w:sz w:val="22"/>
              </w:rPr>
              <w:t xml:space="preserve"> 30</w:t>
            </w:r>
          </w:p>
        </w:tc>
        <w:tc>
          <w:tcPr>
            <w:tcW w:w="2636" w:type="dxa"/>
            <w:gridSpan w:val="2"/>
            <w:tcBorders>
              <w:top w:val="single" w:sz="6" w:space="0" w:color="000000"/>
              <w:left w:val="single" w:sz="6" w:space="0" w:color="000000"/>
              <w:bottom w:val="single" w:sz="6" w:space="0" w:color="000000"/>
              <w:right w:val="single" w:sz="6" w:space="0" w:color="000000"/>
            </w:tcBorders>
            <w:shd w:val="clear" w:color="auto" w:fill="auto"/>
          </w:tcPr>
          <w:p w:rsidR="002A2A06" w:rsidRPr="00236444" w:rsidRDefault="002A2A06" w:rsidP="00424FF2">
            <w:pPr>
              <w:pStyle w:val="Heading1"/>
              <w:spacing w:line="240" w:lineRule="auto"/>
            </w:pPr>
            <w:r w:rsidRPr="00622882">
              <w:rPr>
                <w:bCs/>
              </w:rPr>
              <w:t>Project due</w:t>
            </w: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2A2A06" w:rsidRPr="0034509E" w:rsidRDefault="002A2A06" w:rsidP="00424FF2">
            <w:pPr>
              <w:rPr>
                <w:rFonts w:ascii="Arial" w:hAnsi="Arial"/>
                <w:sz w:val="22"/>
              </w:rPr>
            </w:pPr>
          </w:p>
        </w:tc>
      </w:tr>
      <w:tr w:rsidR="00AE3B4E" w:rsidTr="0010744B">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AE3B4E" w:rsidRPr="00236444" w:rsidRDefault="00266B81" w:rsidP="009C3D30">
            <w:pPr>
              <w:spacing w:line="360" w:lineRule="auto"/>
              <w:rPr>
                <w:rFonts w:ascii="Arial" w:hAnsi="Arial"/>
                <w:b/>
                <w:sz w:val="22"/>
              </w:rPr>
            </w:pPr>
            <w:r>
              <w:rPr>
                <w:rFonts w:ascii="Arial" w:hAnsi="Arial"/>
                <w:b/>
                <w:sz w:val="22"/>
              </w:rPr>
              <w:t>February 1</w:t>
            </w:r>
          </w:p>
        </w:tc>
        <w:tc>
          <w:tcPr>
            <w:tcW w:w="2636" w:type="dxa"/>
            <w:gridSpan w:val="2"/>
            <w:tcBorders>
              <w:top w:val="single" w:sz="6" w:space="0" w:color="000000"/>
              <w:left w:val="single" w:sz="6" w:space="0" w:color="000000"/>
              <w:bottom w:val="single" w:sz="6" w:space="0" w:color="000000"/>
              <w:right w:val="single" w:sz="6" w:space="0" w:color="000000"/>
            </w:tcBorders>
            <w:shd w:val="clear" w:color="auto" w:fill="auto"/>
          </w:tcPr>
          <w:p w:rsidR="00AE3B4E" w:rsidRPr="00236444" w:rsidRDefault="00B14DB6" w:rsidP="00424FF2">
            <w:pPr>
              <w:pStyle w:val="Heading1"/>
              <w:spacing w:line="240" w:lineRule="auto"/>
              <w:rPr>
                <w:rFonts w:cs="Arial"/>
                <w:szCs w:val="22"/>
              </w:rPr>
            </w:pPr>
            <w:r w:rsidRPr="00236444">
              <w:t>Exam #1</w:t>
            </w:r>
            <w:r w:rsidR="00AE3B4E" w:rsidRPr="00236444">
              <w:t xml:space="preserve"> </w:t>
            </w: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AE3B4E" w:rsidRPr="0034509E" w:rsidRDefault="00AE3B4E" w:rsidP="00424FF2">
            <w:pPr>
              <w:rPr>
                <w:rFonts w:ascii="Arial" w:hAnsi="Arial"/>
                <w:sz w:val="22"/>
              </w:rPr>
            </w:pPr>
          </w:p>
        </w:tc>
      </w:tr>
      <w:tr w:rsidR="008F4E93" w:rsidTr="0010744B">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8F4E93" w:rsidRPr="00BF55D4" w:rsidRDefault="00F41300" w:rsidP="005928D7">
            <w:pPr>
              <w:rPr>
                <w:rFonts w:ascii="Arial" w:hAnsi="Arial"/>
                <w:sz w:val="22"/>
              </w:rPr>
            </w:pPr>
            <w:r>
              <w:rPr>
                <w:rFonts w:ascii="Arial" w:hAnsi="Arial"/>
                <w:sz w:val="22"/>
              </w:rPr>
              <w:t xml:space="preserve">February </w:t>
            </w:r>
            <w:r w:rsidR="00266B81">
              <w:rPr>
                <w:rFonts w:ascii="Arial" w:hAnsi="Arial"/>
                <w:sz w:val="22"/>
              </w:rPr>
              <w:t>6</w:t>
            </w:r>
            <w:r w:rsidR="00DD01C7">
              <w:rPr>
                <w:rFonts w:ascii="Arial" w:hAnsi="Arial"/>
                <w:sz w:val="22"/>
              </w:rPr>
              <w:t xml:space="preserve"> – February </w:t>
            </w:r>
            <w:r w:rsidR="00F3728D">
              <w:rPr>
                <w:rFonts w:ascii="Arial" w:hAnsi="Arial"/>
                <w:sz w:val="22"/>
              </w:rPr>
              <w:t>20</w:t>
            </w:r>
          </w:p>
          <w:p w:rsidR="008F4E93" w:rsidRPr="00BF55D4" w:rsidRDefault="008F4E93" w:rsidP="00A06E29">
            <w:pPr>
              <w:rPr>
                <w:rFonts w:ascii="Arial" w:hAnsi="Arial"/>
                <w:sz w:val="22"/>
              </w:rPr>
            </w:pPr>
          </w:p>
        </w:tc>
        <w:tc>
          <w:tcPr>
            <w:tcW w:w="2636" w:type="dxa"/>
            <w:gridSpan w:val="2"/>
            <w:tcBorders>
              <w:top w:val="single" w:sz="6" w:space="0" w:color="000000"/>
              <w:left w:val="single" w:sz="6" w:space="0" w:color="000000"/>
              <w:bottom w:val="single" w:sz="6" w:space="0" w:color="000000"/>
              <w:right w:val="single" w:sz="6" w:space="0" w:color="000000"/>
            </w:tcBorders>
            <w:shd w:val="clear" w:color="auto" w:fill="auto"/>
          </w:tcPr>
          <w:p w:rsidR="008F4E93" w:rsidRDefault="008F4E93" w:rsidP="008F4E93">
            <w:pPr>
              <w:rPr>
                <w:rFonts w:ascii="Arial" w:hAnsi="Arial"/>
                <w:sz w:val="22"/>
              </w:rPr>
            </w:pPr>
            <w:r>
              <w:rPr>
                <w:rFonts w:ascii="Arial" w:hAnsi="Arial"/>
                <w:sz w:val="22"/>
              </w:rPr>
              <w:t>Development</w:t>
            </w:r>
          </w:p>
          <w:p w:rsidR="00FC2A0D" w:rsidRDefault="00FC2A0D" w:rsidP="008F4E93">
            <w:pPr>
              <w:rPr>
                <w:rFonts w:ascii="Arial" w:hAnsi="Arial"/>
                <w:sz w:val="22"/>
              </w:rPr>
            </w:pPr>
          </w:p>
          <w:p w:rsidR="00FC2A0D" w:rsidRDefault="00FC2A0D" w:rsidP="008F4E93">
            <w:pPr>
              <w:rPr>
                <w:rFonts w:ascii="Arial" w:hAnsi="Arial"/>
                <w:sz w:val="22"/>
              </w:rPr>
            </w:pP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E1495D" w:rsidRPr="0034509E" w:rsidRDefault="008F4E93" w:rsidP="008F4E93">
            <w:pPr>
              <w:rPr>
                <w:rFonts w:ascii="Abadi MT Condensed" w:hAnsi="Abadi MT Condensed"/>
                <w:sz w:val="22"/>
                <w:szCs w:val="22"/>
              </w:rPr>
            </w:pPr>
            <w:r w:rsidRPr="0034509E">
              <w:rPr>
                <w:rFonts w:ascii="Arial Narrow" w:hAnsi="Arial Narrow" w:cs="Arial"/>
                <w:sz w:val="22"/>
                <w:szCs w:val="22"/>
              </w:rPr>
              <w:t xml:space="preserve">UN 2003 Human Development Report: </w:t>
            </w:r>
            <w:r w:rsidR="00F50E66" w:rsidRPr="0034509E">
              <w:rPr>
                <w:rFonts w:ascii="Arial Narrow" w:hAnsi="Arial Narrow" w:cs="Arial"/>
                <w:sz w:val="22"/>
                <w:szCs w:val="22"/>
              </w:rPr>
              <w:t xml:space="preserve">  (</w:t>
            </w:r>
            <w:r w:rsidR="00ED6CD9" w:rsidRPr="0034509E">
              <w:rPr>
                <w:rFonts w:ascii="Arial Narrow" w:hAnsi="Arial Narrow" w:cs="Arial"/>
                <w:sz w:val="22"/>
                <w:szCs w:val="22"/>
              </w:rPr>
              <w:t>Chapter 3</w:t>
            </w:r>
            <w:r w:rsidR="002257AF">
              <w:rPr>
                <w:rFonts w:ascii="Arial Narrow" w:hAnsi="Arial Narrow" w:cs="Arial"/>
                <w:sz w:val="22"/>
                <w:szCs w:val="22"/>
              </w:rPr>
              <w:t xml:space="preserve"> only</w:t>
            </w:r>
            <w:r w:rsidRPr="0034509E">
              <w:rPr>
                <w:rFonts w:ascii="Arial Narrow" w:hAnsi="Arial Narrow" w:cs="Arial"/>
                <w:sz w:val="22"/>
                <w:szCs w:val="22"/>
              </w:rPr>
              <w:t>)</w:t>
            </w:r>
          </w:p>
          <w:p w:rsidR="004F6371" w:rsidRPr="0034509E" w:rsidRDefault="005B121B" w:rsidP="008F4E93">
            <w:pPr>
              <w:rPr>
                <w:rFonts w:ascii="Arial Narrow" w:hAnsi="Arial Narrow" w:cs="Arial"/>
                <w:sz w:val="22"/>
                <w:szCs w:val="22"/>
              </w:rPr>
            </w:pPr>
            <w:r w:rsidRPr="0034509E">
              <w:rPr>
                <w:rFonts w:ascii="Arial Narrow" w:hAnsi="Arial Narrow" w:cs="Arial"/>
                <w:sz w:val="22"/>
                <w:szCs w:val="22"/>
              </w:rPr>
              <w:t xml:space="preserve">find in required folder for development unit of the class at </w:t>
            </w:r>
            <w:hyperlink r:id="rId11" w:history="1">
              <w:r w:rsidRPr="0034509E">
                <w:rPr>
                  <w:rStyle w:val="Hyperlink"/>
                  <w:rFonts w:ascii="Arial Narrow" w:hAnsi="Arial Narrow" w:cs="Arial"/>
                  <w:color w:val="auto"/>
                  <w:sz w:val="22"/>
                  <w:szCs w:val="22"/>
                </w:rPr>
                <w:t>www.wou.edu/~mcgladm</w:t>
              </w:r>
            </w:hyperlink>
          </w:p>
          <w:p w:rsidR="00A84320" w:rsidRDefault="00B96312" w:rsidP="008F4E93">
            <w:pPr>
              <w:rPr>
                <w:rFonts w:ascii="Arial Narrow" w:hAnsi="Arial Narrow" w:cs="Arial"/>
                <w:sz w:val="22"/>
                <w:szCs w:val="22"/>
              </w:rPr>
            </w:pPr>
            <w:r w:rsidRPr="0034509E">
              <w:rPr>
                <w:rFonts w:ascii="Arial Narrow" w:hAnsi="Arial Narrow" w:cs="Arial"/>
                <w:sz w:val="22"/>
                <w:szCs w:val="22"/>
              </w:rPr>
              <w:t xml:space="preserve">Some reading questions </w:t>
            </w:r>
            <w:r w:rsidR="004871A3" w:rsidRPr="0034509E">
              <w:rPr>
                <w:rFonts w:ascii="Arial Narrow" w:hAnsi="Arial Narrow" w:cs="Arial"/>
                <w:sz w:val="22"/>
                <w:szCs w:val="22"/>
              </w:rPr>
              <w:t>will</w:t>
            </w:r>
            <w:r w:rsidRPr="0034509E">
              <w:rPr>
                <w:rFonts w:ascii="Arial Narrow" w:hAnsi="Arial Narrow" w:cs="Arial"/>
                <w:sz w:val="22"/>
                <w:szCs w:val="22"/>
              </w:rPr>
              <w:t xml:space="preserve"> be posted on the c</w:t>
            </w:r>
            <w:r w:rsidR="004871A3" w:rsidRPr="0034509E">
              <w:rPr>
                <w:rFonts w:ascii="Arial Narrow" w:hAnsi="Arial Narrow" w:cs="Arial"/>
                <w:sz w:val="22"/>
                <w:szCs w:val="22"/>
              </w:rPr>
              <w:t>lass web site.</w:t>
            </w:r>
          </w:p>
          <w:p w:rsidR="0034509E" w:rsidRPr="0034509E" w:rsidRDefault="0034509E" w:rsidP="008F4E93">
            <w:pPr>
              <w:rPr>
                <w:rFonts w:ascii="Arial Narrow" w:hAnsi="Arial Narrow" w:cs="Arial"/>
                <w:sz w:val="22"/>
                <w:szCs w:val="22"/>
              </w:rPr>
            </w:pPr>
            <w:r>
              <w:rPr>
                <w:rFonts w:ascii="Arial Narrow" w:hAnsi="Arial Narrow" w:cs="Arial"/>
                <w:sz w:val="22"/>
                <w:szCs w:val="22"/>
              </w:rPr>
              <w:t>Other materials will be announced in class</w:t>
            </w:r>
          </w:p>
        </w:tc>
      </w:tr>
      <w:tr w:rsidR="00E1495D" w:rsidTr="0010744B">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E1495D" w:rsidRPr="00E1495D" w:rsidRDefault="00F5025C" w:rsidP="00F3728D">
            <w:pPr>
              <w:spacing w:line="480" w:lineRule="auto"/>
              <w:rPr>
                <w:rFonts w:ascii="Arial" w:hAnsi="Arial"/>
                <w:b/>
                <w:sz w:val="22"/>
              </w:rPr>
            </w:pPr>
            <w:r>
              <w:rPr>
                <w:rFonts w:ascii="Arial" w:hAnsi="Arial"/>
                <w:b/>
                <w:sz w:val="22"/>
              </w:rPr>
              <w:t xml:space="preserve">February </w:t>
            </w:r>
            <w:r w:rsidR="00F41300">
              <w:rPr>
                <w:rFonts w:ascii="Arial" w:hAnsi="Arial"/>
                <w:b/>
                <w:sz w:val="22"/>
              </w:rPr>
              <w:t>2</w:t>
            </w:r>
            <w:r w:rsidR="00F3728D">
              <w:rPr>
                <w:rFonts w:ascii="Arial" w:hAnsi="Arial"/>
                <w:b/>
                <w:sz w:val="22"/>
              </w:rPr>
              <w:t>2</w:t>
            </w:r>
          </w:p>
        </w:tc>
        <w:tc>
          <w:tcPr>
            <w:tcW w:w="2636" w:type="dxa"/>
            <w:gridSpan w:val="2"/>
            <w:tcBorders>
              <w:top w:val="single" w:sz="6" w:space="0" w:color="000000"/>
              <w:left w:val="single" w:sz="6" w:space="0" w:color="000000"/>
              <w:bottom w:val="single" w:sz="6" w:space="0" w:color="000000"/>
              <w:right w:val="single" w:sz="6" w:space="0" w:color="000000"/>
            </w:tcBorders>
            <w:shd w:val="clear" w:color="auto" w:fill="auto"/>
          </w:tcPr>
          <w:p w:rsidR="00E1495D" w:rsidRPr="00E1495D" w:rsidRDefault="00E1495D" w:rsidP="00101363">
            <w:pPr>
              <w:rPr>
                <w:rFonts w:ascii="Arial" w:hAnsi="Arial" w:cs="Arial"/>
                <w:b/>
                <w:sz w:val="22"/>
                <w:szCs w:val="22"/>
              </w:rPr>
            </w:pPr>
            <w:r w:rsidRPr="00E1495D">
              <w:rPr>
                <w:rFonts w:ascii="Arial" w:hAnsi="Arial" w:cs="Arial"/>
                <w:b/>
                <w:sz w:val="22"/>
                <w:szCs w:val="22"/>
              </w:rPr>
              <w:t>Exam #2</w:t>
            </w: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E1495D" w:rsidRPr="0034509E" w:rsidRDefault="00E1495D" w:rsidP="00BF55D4">
            <w:pPr>
              <w:rPr>
                <w:rFonts w:ascii="Abadi MT Condensed Light" w:hAnsi="Abadi MT Condensed Light"/>
                <w:sz w:val="22"/>
                <w:szCs w:val="22"/>
              </w:rPr>
            </w:pPr>
          </w:p>
        </w:tc>
      </w:tr>
      <w:tr w:rsidR="008F4E93" w:rsidTr="0010744B">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8F4E93" w:rsidRPr="00BF55D4" w:rsidRDefault="00F5025C" w:rsidP="00266B81">
            <w:pPr>
              <w:rPr>
                <w:rFonts w:ascii="Arial" w:hAnsi="Arial"/>
                <w:sz w:val="22"/>
              </w:rPr>
            </w:pPr>
            <w:r>
              <w:rPr>
                <w:rFonts w:ascii="Arial" w:hAnsi="Arial"/>
                <w:sz w:val="22"/>
              </w:rPr>
              <w:t xml:space="preserve">February </w:t>
            </w:r>
            <w:r w:rsidR="00F41300">
              <w:rPr>
                <w:rFonts w:ascii="Arial" w:hAnsi="Arial"/>
                <w:sz w:val="22"/>
              </w:rPr>
              <w:t>2</w:t>
            </w:r>
            <w:r w:rsidR="00266B81">
              <w:rPr>
                <w:rFonts w:ascii="Arial" w:hAnsi="Arial"/>
                <w:sz w:val="22"/>
              </w:rPr>
              <w:t>7</w:t>
            </w:r>
            <w:r>
              <w:rPr>
                <w:rFonts w:ascii="Arial" w:hAnsi="Arial"/>
                <w:sz w:val="22"/>
              </w:rPr>
              <w:t xml:space="preserve">-March </w:t>
            </w:r>
            <w:r w:rsidR="00187F63">
              <w:rPr>
                <w:rFonts w:ascii="Arial" w:hAnsi="Arial"/>
                <w:sz w:val="22"/>
              </w:rPr>
              <w:t xml:space="preserve"> </w:t>
            </w:r>
            <w:r w:rsidR="00F41300">
              <w:rPr>
                <w:rFonts w:ascii="Arial" w:hAnsi="Arial"/>
                <w:sz w:val="22"/>
              </w:rPr>
              <w:t>1</w:t>
            </w:r>
            <w:r w:rsidR="00F77E86">
              <w:rPr>
                <w:rFonts w:ascii="Arial" w:hAnsi="Arial"/>
                <w:sz w:val="22"/>
              </w:rPr>
              <w:t>5</w:t>
            </w:r>
          </w:p>
        </w:tc>
        <w:tc>
          <w:tcPr>
            <w:tcW w:w="2636" w:type="dxa"/>
            <w:gridSpan w:val="2"/>
            <w:tcBorders>
              <w:top w:val="single" w:sz="6" w:space="0" w:color="000000"/>
              <w:left w:val="single" w:sz="6" w:space="0" w:color="000000"/>
              <w:bottom w:val="single" w:sz="6" w:space="0" w:color="000000"/>
              <w:right w:val="single" w:sz="6" w:space="0" w:color="000000"/>
            </w:tcBorders>
            <w:shd w:val="clear" w:color="auto" w:fill="auto"/>
          </w:tcPr>
          <w:p w:rsidR="008F4E93" w:rsidRDefault="008F4E93" w:rsidP="00101363">
            <w:pPr>
              <w:rPr>
                <w:rFonts w:ascii="Arial" w:hAnsi="Arial" w:cs="Arial"/>
                <w:sz w:val="22"/>
                <w:szCs w:val="22"/>
              </w:rPr>
            </w:pPr>
            <w:r w:rsidRPr="00BF55D4">
              <w:rPr>
                <w:rFonts w:ascii="Arial" w:hAnsi="Arial" w:cs="Arial"/>
                <w:sz w:val="22"/>
                <w:szCs w:val="22"/>
              </w:rPr>
              <w:t>Resources</w:t>
            </w:r>
            <w:r w:rsidR="000A7718">
              <w:rPr>
                <w:rFonts w:ascii="Arial" w:hAnsi="Arial" w:cs="Arial"/>
                <w:sz w:val="22"/>
                <w:szCs w:val="22"/>
              </w:rPr>
              <w:t xml:space="preserve"> and Energy</w:t>
            </w:r>
          </w:p>
          <w:p w:rsidR="00D51847" w:rsidRDefault="00D51847" w:rsidP="00101363">
            <w:pPr>
              <w:rPr>
                <w:rFonts w:ascii="Arial" w:hAnsi="Arial" w:cs="Arial"/>
                <w:sz w:val="22"/>
                <w:szCs w:val="22"/>
              </w:rPr>
            </w:pPr>
          </w:p>
          <w:p w:rsidR="00D51847" w:rsidRPr="00BF55D4" w:rsidRDefault="00D51847" w:rsidP="00101363">
            <w:pPr>
              <w:rPr>
                <w:rFonts w:ascii="Arial" w:hAnsi="Arial" w:cs="Arial"/>
                <w:sz w:val="22"/>
                <w:szCs w:val="22"/>
              </w:rPr>
            </w:pPr>
            <w:r>
              <w:rPr>
                <w:rFonts w:ascii="Arial" w:hAnsi="Arial" w:cs="Arial"/>
                <w:sz w:val="22"/>
                <w:szCs w:val="22"/>
              </w:rPr>
              <w:t>Project to be announced</w:t>
            </w: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8005A1" w:rsidRPr="0034509E" w:rsidRDefault="00E828AD" w:rsidP="009010D3">
            <w:pPr>
              <w:rPr>
                <w:rFonts w:ascii="Arial Narrow" w:hAnsi="Arial Narrow" w:cs="Arial"/>
                <w:sz w:val="22"/>
                <w:szCs w:val="22"/>
              </w:rPr>
            </w:pPr>
            <w:r w:rsidRPr="0034509E">
              <w:rPr>
                <w:rFonts w:ascii="Arial Narrow" w:hAnsi="Arial Narrow" w:cs="Arial"/>
                <w:sz w:val="22"/>
                <w:szCs w:val="22"/>
              </w:rPr>
              <w:t xml:space="preserve">Ken </w:t>
            </w:r>
            <w:proofErr w:type="spellStart"/>
            <w:r w:rsidRPr="0034509E">
              <w:rPr>
                <w:rFonts w:ascii="Arial Narrow" w:hAnsi="Arial Narrow" w:cs="Arial"/>
                <w:sz w:val="22"/>
                <w:szCs w:val="22"/>
              </w:rPr>
              <w:t>Zweibel</w:t>
            </w:r>
            <w:proofErr w:type="spellEnd"/>
            <w:r w:rsidRPr="0034509E">
              <w:rPr>
                <w:rFonts w:ascii="Arial Narrow" w:hAnsi="Arial Narrow" w:cs="Arial"/>
                <w:sz w:val="22"/>
                <w:szCs w:val="22"/>
              </w:rPr>
              <w:t xml:space="preserve">, James Mason, and Vasilis </w:t>
            </w:r>
            <w:proofErr w:type="spellStart"/>
            <w:r w:rsidRPr="0034509E">
              <w:rPr>
                <w:rFonts w:ascii="Arial Narrow" w:hAnsi="Arial Narrow" w:cs="Arial"/>
                <w:sz w:val="22"/>
                <w:szCs w:val="22"/>
              </w:rPr>
              <w:t>Pthenakis</w:t>
            </w:r>
            <w:proofErr w:type="spellEnd"/>
            <w:r w:rsidRPr="0034509E">
              <w:rPr>
                <w:rFonts w:ascii="Arial Narrow" w:hAnsi="Arial Narrow" w:cs="Arial"/>
                <w:sz w:val="22"/>
                <w:szCs w:val="22"/>
              </w:rPr>
              <w:t xml:space="preserve">, A grand solar plan, Scientific American, pp. 64-73. Volume 298, Number 1, January 2008. </w:t>
            </w:r>
          </w:p>
          <w:p w:rsidR="008005A1" w:rsidRPr="0034509E" w:rsidRDefault="005F583E" w:rsidP="008005A1">
            <w:pPr>
              <w:rPr>
                <w:rStyle w:val="Hyperlink"/>
                <w:rFonts w:ascii="Arial Narrow" w:hAnsi="Arial Narrow"/>
                <w:color w:val="auto"/>
                <w:sz w:val="20"/>
              </w:rPr>
            </w:pPr>
            <w:hyperlink r:id="rId12" w:history="1">
              <w:r w:rsidR="008005A1" w:rsidRPr="0034509E">
                <w:rPr>
                  <w:rStyle w:val="Hyperlink"/>
                  <w:rFonts w:ascii="Arial Narrow" w:hAnsi="Arial Narrow"/>
                  <w:color w:val="auto"/>
                  <w:sz w:val="20"/>
                </w:rPr>
                <w:t>http://www.science.smith.edu/~jcardell/Readings/uGrid/Solar_Plan_08.pdf</w:t>
              </w:r>
            </w:hyperlink>
          </w:p>
          <w:p w:rsidR="0010744B" w:rsidRPr="0034509E" w:rsidRDefault="0010744B" w:rsidP="008005A1">
            <w:pPr>
              <w:rPr>
                <w:rFonts w:ascii="Arial Narrow" w:hAnsi="Arial Narrow"/>
                <w:sz w:val="22"/>
                <w:szCs w:val="22"/>
              </w:rPr>
            </w:pPr>
          </w:p>
          <w:p w:rsidR="00E828AD" w:rsidRPr="0034509E" w:rsidRDefault="00713BB6" w:rsidP="009010D3">
            <w:pPr>
              <w:rPr>
                <w:rFonts w:ascii="Arial Narrow" w:hAnsi="Arial Narrow" w:cs="Arial"/>
                <w:sz w:val="22"/>
                <w:szCs w:val="22"/>
              </w:rPr>
            </w:pPr>
            <w:r w:rsidRPr="0034509E">
              <w:rPr>
                <w:rFonts w:ascii="Arial Narrow" w:hAnsi="Arial Narrow" w:cs="Arial"/>
                <w:sz w:val="22"/>
                <w:szCs w:val="22"/>
              </w:rPr>
              <w:t>Also see required readings folder!</w:t>
            </w:r>
            <w:r w:rsidR="0010744B" w:rsidRPr="0034509E">
              <w:rPr>
                <w:rFonts w:ascii="Arial Narrow" w:hAnsi="Arial Narrow" w:cs="Arial"/>
                <w:sz w:val="22"/>
                <w:szCs w:val="22"/>
              </w:rPr>
              <w:t xml:space="preserve"> </w:t>
            </w:r>
            <w:hyperlink r:id="rId13" w:history="1">
              <w:r w:rsidR="0010744B" w:rsidRPr="0034509E">
                <w:rPr>
                  <w:rStyle w:val="Hyperlink"/>
                  <w:rFonts w:ascii="Arial Narrow" w:hAnsi="Arial Narrow" w:cs="Arial"/>
                  <w:color w:val="auto"/>
                  <w:sz w:val="22"/>
                  <w:szCs w:val="22"/>
                </w:rPr>
                <w:t>http://www.wou.edu/~mcgladm</w:t>
              </w:r>
            </w:hyperlink>
          </w:p>
        </w:tc>
      </w:tr>
      <w:tr w:rsidR="00187F63" w:rsidTr="0010744B">
        <w:trPr>
          <w:trHeight w:val="435"/>
        </w:trPr>
        <w:tc>
          <w:tcPr>
            <w:tcW w:w="1882" w:type="dxa"/>
            <w:gridSpan w:val="2"/>
            <w:tcBorders>
              <w:top w:val="single" w:sz="6" w:space="0" w:color="000000"/>
              <w:left w:val="single" w:sz="6" w:space="0" w:color="000000"/>
              <w:right w:val="single" w:sz="6" w:space="0" w:color="000000"/>
            </w:tcBorders>
            <w:shd w:val="clear" w:color="auto" w:fill="auto"/>
          </w:tcPr>
          <w:p w:rsidR="00D51847" w:rsidRPr="0010744B" w:rsidRDefault="009E407A" w:rsidP="00522345">
            <w:pPr>
              <w:rPr>
                <w:rFonts w:ascii="Arial Narrow" w:hAnsi="Arial Narrow"/>
                <w:b/>
                <w:sz w:val="22"/>
              </w:rPr>
            </w:pPr>
            <w:r>
              <w:rPr>
                <w:rFonts w:ascii="Arial" w:hAnsi="Arial"/>
                <w:b/>
                <w:sz w:val="22"/>
              </w:rPr>
              <w:t>Fri</w:t>
            </w:r>
            <w:r w:rsidR="0010744B">
              <w:rPr>
                <w:rFonts w:ascii="Arial" w:hAnsi="Arial"/>
                <w:b/>
                <w:sz w:val="22"/>
              </w:rPr>
              <w:t xml:space="preserve">day, </w:t>
            </w:r>
            <w:r w:rsidR="0010744B" w:rsidRPr="0010744B">
              <w:rPr>
                <w:rFonts w:ascii="Arial Narrow" w:hAnsi="Arial Narrow"/>
                <w:b/>
                <w:sz w:val="22"/>
              </w:rPr>
              <w:t xml:space="preserve">March </w:t>
            </w:r>
            <w:r w:rsidR="00F77E86">
              <w:rPr>
                <w:rFonts w:ascii="Arial Narrow" w:hAnsi="Arial Narrow"/>
                <w:b/>
                <w:sz w:val="22"/>
              </w:rPr>
              <w:t>24</w:t>
            </w:r>
          </w:p>
          <w:p w:rsidR="00187F63" w:rsidRPr="00F5025C" w:rsidRDefault="00F41300" w:rsidP="00830479">
            <w:pPr>
              <w:rPr>
                <w:rFonts w:ascii="Arial" w:hAnsi="Arial"/>
                <w:b/>
                <w:sz w:val="22"/>
              </w:rPr>
            </w:pPr>
            <w:r>
              <w:rPr>
                <w:rFonts w:ascii="Arial" w:hAnsi="Arial"/>
                <w:b/>
                <w:sz w:val="22"/>
              </w:rPr>
              <w:t>10</w:t>
            </w:r>
            <w:r w:rsidR="009E407A">
              <w:rPr>
                <w:rFonts w:ascii="Arial" w:hAnsi="Arial"/>
                <w:b/>
                <w:sz w:val="22"/>
              </w:rPr>
              <w:t>-</w:t>
            </w:r>
            <w:r>
              <w:rPr>
                <w:rFonts w:ascii="Arial" w:hAnsi="Arial"/>
                <w:b/>
                <w:sz w:val="22"/>
              </w:rPr>
              <w:t>11</w:t>
            </w:r>
            <w:r w:rsidR="009E407A">
              <w:rPr>
                <w:rFonts w:ascii="Arial" w:hAnsi="Arial"/>
                <w:b/>
                <w:sz w:val="22"/>
              </w:rPr>
              <w:t>:50</w:t>
            </w:r>
            <w:r w:rsidR="00A826F4">
              <w:rPr>
                <w:rFonts w:ascii="Arial" w:hAnsi="Arial"/>
                <w:b/>
                <w:sz w:val="22"/>
              </w:rPr>
              <w:t xml:space="preserve"> </w:t>
            </w:r>
            <w:r w:rsidR="004D6D34">
              <w:rPr>
                <w:rFonts w:ascii="Arial" w:hAnsi="Arial"/>
                <w:b/>
                <w:sz w:val="22"/>
              </w:rPr>
              <w:t xml:space="preserve"> </w:t>
            </w:r>
          </w:p>
        </w:tc>
        <w:tc>
          <w:tcPr>
            <w:tcW w:w="2546" w:type="dxa"/>
            <w:tcBorders>
              <w:top w:val="single" w:sz="6" w:space="0" w:color="000000"/>
              <w:left w:val="single" w:sz="6" w:space="0" w:color="000000"/>
              <w:right w:val="single" w:sz="6" w:space="0" w:color="000000"/>
            </w:tcBorders>
            <w:shd w:val="clear" w:color="auto" w:fill="auto"/>
          </w:tcPr>
          <w:p w:rsidR="00187F63" w:rsidRDefault="00F5025C" w:rsidP="00101363">
            <w:pPr>
              <w:rPr>
                <w:rFonts w:ascii="Arial" w:hAnsi="Arial" w:cs="Arial"/>
                <w:b/>
                <w:sz w:val="22"/>
                <w:szCs w:val="22"/>
              </w:rPr>
            </w:pPr>
            <w:r w:rsidRPr="00F5025C">
              <w:rPr>
                <w:rFonts w:ascii="Arial" w:hAnsi="Arial" w:cs="Arial"/>
                <w:b/>
                <w:sz w:val="22"/>
                <w:szCs w:val="22"/>
              </w:rPr>
              <w:t>Exam #3</w:t>
            </w:r>
          </w:p>
          <w:p w:rsidR="00830479" w:rsidRPr="00F5025C" w:rsidRDefault="00830479" w:rsidP="0010744B">
            <w:pPr>
              <w:rPr>
                <w:rFonts w:ascii="Arial" w:hAnsi="Arial" w:cs="Arial"/>
                <w:b/>
                <w:sz w:val="22"/>
                <w:szCs w:val="22"/>
              </w:rPr>
            </w:pPr>
            <w:r w:rsidRPr="00452295">
              <w:rPr>
                <w:rFonts w:ascii="Arial Narrow" w:hAnsi="Arial Narrow"/>
                <w:b/>
                <w:sz w:val="22"/>
              </w:rPr>
              <w:t>(no exceptions</w:t>
            </w:r>
            <w:r w:rsidR="0010744B">
              <w:rPr>
                <w:rFonts w:ascii="Arial Narrow" w:hAnsi="Arial Narrow"/>
                <w:b/>
                <w:sz w:val="22"/>
              </w:rPr>
              <w:t xml:space="preserve"> to timing</w:t>
            </w:r>
            <w:r w:rsidRPr="00452295">
              <w:rPr>
                <w:rFonts w:ascii="Arial Narrow" w:hAnsi="Arial Narrow"/>
                <w:b/>
                <w:sz w:val="22"/>
              </w:rPr>
              <w:t>)</w:t>
            </w:r>
          </w:p>
        </w:tc>
        <w:tc>
          <w:tcPr>
            <w:tcW w:w="5940" w:type="dxa"/>
            <w:tcBorders>
              <w:top w:val="single" w:sz="6" w:space="0" w:color="000000"/>
              <w:left w:val="single" w:sz="6" w:space="0" w:color="000000"/>
              <w:right w:val="single" w:sz="6" w:space="0" w:color="000000"/>
            </w:tcBorders>
            <w:shd w:val="clear" w:color="auto" w:fill="auto"/>
          </w:tcPr>
          <w:p w:rsidR="00330D7F" w:rsidRPr="00B52B7C" w:rsidRDefault="00330D7F" w:rsidP="00B81C89">
            <w:pPr>
              <w:rPr>
                <w:rFonts w:ascii="Arial Narrow" w:hAnsi="Arial Narrow" w:cs="Arial"/>
                <w:sz w:val="22"/>
                <w:szCs w:val="22"/>
              </w:rPr>
            </w:pPr>
          </w:p>
        </w:tc>
      </w:tr>
    </w:tbl>
    <w:p w:rsidR="00C550D7" w:rsidRDefault="00C550D7" w:rsidP="0026235E">
      <w:pPr>
        <w:rPr>
          <w:rFonts w:ascii="Arial Narrow" w:hAnsi="Arial Narrow"/>
          <w:b/>
          <w:bCs/>
          <w:sz w:val="22"/>
        </w:rPr>
      </w:pPr>
      <w:r>
        <w:rPr>
          <w:rFonts w:ascii="AvantGarde Md BT" w:hAnsi="AvantGarde Md BT"/>
          <w:sz w:val="22"/>
        </w:rPr>
        <w:t>*other reading</w:t>
      </w:r>
      <w:r w:rsidR="00855953">
        <w:rPr>
          <w:rFonts w:ascii="AvantGarde Md BT" w:hAnsi="AvantGarde Md BT"/>
          <w:sz w:val="22"/>
        </w:rPr>
        <w:t xml:space="preserve"> </w:t>
      </w:r>
      <w:r>
        <w:rPr>
          <w:rFonts w:ascii="AvantGarde Md BT" w:hAnsi="AvantGarde Md BT"/>
          <w:sz w:val="22"/>
        </w:rPr>
        <w:t>may be assigned in addition to what is listed in this syllabus</w:t>
      </w:r>
      <w:r w:rsidR="00EE2C7D">
        <w:rPr>
          <w:rFonts w:ascii="AvantGarde Md BT" w:hAnsi="AvantGarde Md BT"/>
          <w:sz w:val="22"/>
        </w:rPr>
        <w:t>, up to 80 pages.</w:t>
      </w:r>
      <w:r w:rsidR="0026235E">
        <w:rPr>
          <w:rFonts w:ascii="AvantGarde Md BT" w:hAnsi="AvantGarde Md BT"/>
          <w:sz w:val="22"/>
        </w:rPr>
        <w:t xml:space="preserve">  All material on syllabus is subject to change.  </w:t>
      </w:r>
      <w:r w:rsidR="0026235E" w:rsidRPr="00F77E86">
        <w:rPr>
          <w:rFonts w:ascii="Arial Narrow" w:hAnsi="Arial Narrow"/>
          <w:bCs/>
          <w:sz w:val="22"/>
        </w:rPr>
        <w:t>Check class website for latest version of syllabus:</w:t>
      </w:r>
      <w:r w:rsidR="0026235E" w:rsidRPr="00F77E86">
        <w:rPr>
          <w:rFonts w:ascii="Arial Narrow" w:hAnsi="Arial Narrow"/>
          <w:b/>
          <w:bCs/>
          <w:sz w:val="22"/>
        </w:rPr>
        <w:t xml:space="preserve"> </w:t>
      </w:r>
      <w:hyperlink r:id="rId14" w:history="1">
        <w:r w:rsidR="0034509E" w:rsidRPr="00F77E86">
          <w:rPr>
            <w:rStyle w:val="Hyperlink"/>
            <w:rFonts w:ascii="Arial Narrow" w:hAnsi="Arial Narrow"/>
            <w:bCs/>
            <w:color w:val="auto"/>
            <w:sz w:val="22"/>
          </w:rPr>
          <w:t>www.wou.edu/~mcgladm</w:t>
        </w:r>
      </w:hyperlink>
    </w:p>
    <w:p w:rsidR="0034509E"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rsidR="0034509E" w:rsidRPr="0034509E"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311CC5">
        <w:rPr>
          <w:rFonts w:ascii="Arial" w:hAnsi="Arial" w:cs="Arial"/>
          <w:sz w:val="22"/>
          <w:szCs w:val="22"/>
        </w:rPr>
        <w:t xml:space="preserve">Any student who feels that she or he may need an accommodation for any type of disability should </w:t>
      </w:r>
      <w:r>
        <w:rPr>
          <w:rFonts w:ascii="Arial" w:hAnsi="Arial" w:cs="Arial"/>
          <w:sz w:val="22"/>
          <w:szCs w:val="22"/>
        </w:rPr>
        <w:t xml:space="preserve">talk </w:t>
      </w:r>
      <w:r w:rsidRPr="00311CC5">
        <w:rPr>
          <w:rFonts w:ascii="Arial" w:hAnsi="Arial" w:cs="Arial"/>
          <w:sz w:val="22"/>
          <w:szCs w:val="22"/>
        </w:rPr>
        <w:t>me during office hours the first week of the course and</w:t>
      </w:r>
      <w:r>
        <w:rPr>
          <w:rFonts w:ascii="Arial" w:hAnsi="Arial" w:cs="Arial"/>
          <w:sz w:val="22"/>
          <w:szCs w:val="22"/>
        </w:rPr>
        <w:t>/or</w:t>
      </w:r>
      <w:r w:rsidRPr="00311CC5">
        <w:rPr>
          <w:rFonts w:ascii="Arial" w:hAnsi="Arial" w:cs="Arial"/>
          <w:sz w:val="22"/>
          <w:szCs w:val="22"/>
        </w:rPr>
        <w:t xml:space="preserve"> should contact the Office of Disability Services </w:t>
      </w:r>
      <w:r>
        <w:rPr>
          <w:rFonts w:ascii="Arial" w:hAnsi="Arial" w:cs="Arial"/>
          <w:sz w:val="22"/>
          <w:szCs w:val="22"/>
        </w:rPr>
        <w:t>(838-8250v/</w:t>
      </w:r>
      <w:proofErr w:type="spellStart"/>
      <w:r>
        <w:rPr>
          <w:rFonts w:ascii="Arial" w:hAnsi="Arial" w:cs="Arial"/>
          <w:sz w:val="22"/>
          <w:szCs w:val="22"/>
        </w:rPr>
        <w:t>tty</w:t>
      </w:r>
      <w:proofErr w:type="spellEnd"/>
      <w:r>
        <w:rPr>
          <w:rFonts w:ascii="Arial" w:hAnsi="Arial" w:cs="Arial"/>
          <w:sz w:val="22"/>
          <w:szCs w:val="22"/>
        </w:rPr>
        <w:t>)</w:t>
      </w:r>
      <w:r w:rsidRPr="00311CC5">
        <w:rPr>
          <w:rFonts w:ascii="Arial" w:hAnsi="Arial" w:cs="Arial"/>
          <w:sz w:val="22"/>
          <w:szCs w:val="22"/>
        </w:rPr>
        <w:t>. </w:t>
      </w:r>
    </w:p>
    <w:p w:rsidR="0034509E"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rsidR="0034509E" w:rsidRPr="00D41727"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r w:rsidRPr="00D41727">
        <w:rPr>
          <w:rFonts w:ascii="Arial" w:hAnsi="Arial"/>
          <w:sz w:val="20"/>
        </w:rPr>
        <w:t>Student Success Concerns:</w:t>
      </w:r>
    </w:p>
    <w:p w:rsidR="0034509E" w:rsidRPr="00D41727"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rsidR="0034509E" w:rsidRPr="00D41727"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r w:rsidRPr="00D41727">
        <w:rPr>
          <w:rFonts w:ascii="Arial" w:hAnsi="Arial"/>
          <w:sz w:val="20"/>
        </w:rPr>
        <w:t>If the instructor determines your performance in this class is placing you at academic risk, you</w:t>
      </w:r>
      <w:r>
        <w:rPr>
          <w:rFonts w:ascii="Arial" w:hAnsi="Arial"/>
          <w:sz w:val="20"/>
        </w:rPr>
        <w:t xml:space="preserve"> </w:t>
      </w:r>
      <w:r w:rsidRPr="00D41727">
        <w:rPr>
          <w:rFonts w:ascii="Arial" w:hAnsi="Arial"/>
          <w:sz w:val="20"/>
        </w:rPr>
        <w:t>may be referred to a member of the Student Success Team. A student success specialist</w:t>
      </w:r>
      <w:r>
        <w:rPr>
          <w:rFonts w:ascii="Arial" w:hAnsi="Arial"/>
          <w:sz w:val="20"/>
        </w:rPr>
        <w:t xml:space="preserve"> </w:t>
      </w:r>
      <w:r w:rsidRPr="00D41727">
        <w:rPr>
          <w:rFonts w:ascii="Arial" w:hAnsi="Arial"/>
          <w:sz w:val="20"/>
        </w:rPr>
        <w:t>will offer to work with you to address issues and develop a student success strategy. Regardless</w:t>
      </w:r>
      <w:r>
        <w:rPr>
          <w:rFonts w:ascii="Arial" w:hAnsi="Arial"/>
          <w:sz w:val="20"/>
        </w:rPr>
        <w:t xml:space="preserve"> </w:t>
      </w:r>
      <w:r w:rsidRPr="00D41727">
        <w:rPr>
          <w:rFonts w:ascii="Arial" w:hAnsi="Arial"/>
          <w:sz w:val="20"/>
        </w:rPr>
        <w:t>of whether a referral has or has not been made, you are ultimately responsible for tracking your</w:t>
      </w:r>
      <w:r>
        <w:rPr>
          <w:rFonts w:ascii="Arial" w:hAnsi="Arial"/>
          <w:sz w:val="20"/>
        </w:rPr>
        <w:t xml:space="preserve"> </w:t>
      </w:r>
      <w:r w:rsidRPr="00D41727">
        <w:rPr>
          <w:rFonts w:ascii="Arial" w:hAnsi="Arial"/>
          <w:sz w:val="20"/>
        </w:rPr>
        <w:t>own progress in this course. If you would like to meet with a student success specialist regarding</w:t>
      </w:r>
      <w:r>
        <w:rPr>
          <w:rFonts w:ascii="Arial" w:hAnsi="Arial"/>
          <w:sz w:val="20"/>
        </w:rPr>
        <w:t xml:space="preserve"> </w:t>
      </w:r>
      <w:r w:rsidRPr="00D41727">
        <w:rPr>
          <w:rFonts w:ascii="Arial" w:hAnsi="Arial"/>
          <w:sz w:val="20"/>
        </w:rPr>
        <w:t>any academic struggles you are experiencing, please contact the Academic Advising and</w:t>
      </w:r>
      <w:r>
        <w:rPr>
          <w:rFonts w:ascii="Arial" w:hAnsi="Arial"/>
          <w:sz w:val="20"/>
        </w:rPr>
        <w:t xml:space="preserve"> </w:t>
      </w:r>
      <w:r w:rsidRPr="00D41727">
        <w:rPr>
          <w:rFonts w:ascii="Arial" w:hAnsi="Arial"/>
          <w:sz w:val="20"/>
        </w:rPr>
        <w:t>Learning Center at 503-838- 8428 or at studentsuccess@wou.edu.</w:t>
      </w:r>
    </w:p>
    <w:p w:rsidR="0034509E" w:rsidRPr="00D41727"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rsidR="0034509E" w:rsidRPr="00D41727"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r w:rsidRPr="00D41727">
        <w:rPr>
          <w:rFonts w:ascii="Arial" w:hAnsi="Arial"/>
          <w:sz w:val="20"/>
        </w:rPr>
        <w:t>Student Absence Notification:</w:t>
      </w:r>
    </w:p>
    <w:p w:rsidR="0034509E" w:rsidRPr="00D41727"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rsidR="0034509E" w:rsidRPr="0034509E"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r w:rsidRPr="00D41727">
        <w:rPr>
          <w:rFonts w:ascii="Arial" w:hAnsi="Arial"/>
          <w:sz w:val="20"/>
        </w:rPr>
        <w:t>If for some reason you are absent due to an extenuating circumstance or medical situation, the</w:t>
      </w:r>
      <w:r>
        <w:rPr>
          <w:rFonts w:ascii="Arial" w:hAnsi="Arial"/>
          <w:sz w:val="20"/>
        </w:rPr>
        <w:t xml:space="preserve"> </w:t>
      </w:r>
      <w:r w:rsidRPr="00D41727">
        <w:rPr>
          <w:rFonts w:ascii="Arial" w:hAnsi="Arial"/>
          <w:sz w:val="20"/>
        </w:rPr>
        <w:t>instructor may ask you to report the incident through official channels before making exceptions</w:t>
      </w:r>
      <w:r>
        <w:rPr>
          <w:rFonts w:ascii="Arial" w:hAnsi="Arial"/>
          <w:sz w:val="20"/>
        </w:rPr>
        <w:t xml:space="preserve"> </w:t>
      </w:r>
      <w:r w:rsidRPr="00D41727">
        <w:rPr>
          <w:rFonts w:ascii="Arial" w:hAnsi="Arial"/>
          <w:sz w:val="20"/>
        </w:rPr>
        <w:t>to missed or late work. For more information on how to submit a student absence notification</w:t>
      </w:r>
      <w:r>
        <w:rPr>
          <w:rFonts w:ascii="Arial" w:hAnsi="Arial"/>
          <w:sz w:val="20"/>
        </w:rPr>
        <w:t xml:space="preserve"> </w:t>
      </w:r>
      <w:r w:rsidRPr="00D41727">
        <w:rPr>
          <w:rFonts w:ascii="Arial" w:hAnsi="Arial"/>
          <w:sz w:val="20"/>
        </w:rPr>
        <w:t>request, please contact the Academic Advising and Learning Center at 503-838- 8428 or at</w:t>
      </w:r>
      <w:r>
        <w:rPr>
          <w:rFonts w:ascii="Arial" w:hAnsi="Arial"/>
          <w:sz w:val="20"/>
        </w:rPr>
        <w:t xml:space="preserve"> </w:t>
      </w:r>
      <w:r w:rsidRPr="00D41727">
        <w:rPr>
          <w:rFonts w:ascii="Arial" w:hAnsi="Arial"/>
          <w:sz w:val="20"/>
        </w:rPr>
        <w:t>studentsuccess@wou.edu.</w:t>
      </w:r>
    </w:p>
    <w:sectPr w:rsidR="0034509E" w:rsidRPr="0034509E" w:rsidSect="000B1CB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vantGarde Md BT">
    <w:charset w:val="00"/>
    <w:family w:val="swiss"/>
    <w:pitch w:val="variable"/>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9F659B"/>
    <w:multiLevelType w:val="multilevel"/>
    <w:tmpl w:val="77186C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0D7"/>
    <w:rsid w:val="000015FB"/>
    <w:rsid w:val="000100A2"/>
    <w:rsid w:val="00070D69"/>
    <w:rsid w:val="00076F84"/>
    <w:rsid w:val="000A7718"/>
    <w:rsid w:val="000B1CBF"/>
    <w:rsid w:val="000B523A"/>
    <w:rsid w:val="000F5DC3"/>
    <w:rsid w:val="000F634F"/>
    <w:rsid w:val="001004FE"/>
    <w:rsid w:val="00101363"/>
    <w:rsid w:val="00102FAA"/>
    <w:rsid w:val="0010744B"/>
    <w:rsid w:val="001142A9"/>
    <w:rsid w:val="001432A5"/>
    <w:rsid w:val="00143448"/>
    <w:rsid w:val="001527C6"/>
    <w:rsid w:val="001539C9"/>
    <w:rsid w:val="00164281"/>
    <w:rsid w:val="00187F63"/>
    <w:rsid w:val="001B477A"/>
    <w:rsid w:val="001E1D67"/>
    <w:rsid w:val="001E5E27"/>
    <w:rsid w:val="00203F6D"/>
    <w:rsid w:val="00207829"/>
    <w:rsid w:val="00215FE6"/>
    <w:rsid w:val="002257AF"/>
    <w:rsid w:val="00230529"/>
    <w:rsid w:val="00236444"/>
    <w:rsid w:val="00242AF2"/>
    <w:rsid w:val="0026235E"/>
    <w:rsid w:val="00266B81"/>
    <w:rsid w:val="00271BA6"/>
    <w:rsid w:val="00277683"/>
    <w:rsid w:val="00290D91"/>
    <w:rsid w:val="002A2A06"/>
    <w:rsid w:val="002D0C62"/>
    <w:rsid w:val="002D0D45"/>
    <w:rsid w:val="003246B7"/>
    <w:rsid w:val="00330D7F"/>
    <w:rsid w:val="00334EC0"/>
    <w:rsid w:val="00341F96"/>
    <w:rsid w:val="0034509E"/>
    <w:rsid w:val="003611BC"/>
    <w:rsid w:val="00385030"/>
    <w:rsid w:val="003A4DB1"/>
    <w:rsid w:val="003B0D1E"/>
    <w:rsid w:val="003D1C89"/>
    <w:rsid w:val="003E6E8C"/>
    <w:rsid w:val="003F43B0"/>
    <w:rsid w:val="003F5BE1"/>
    <w:rsid w:val="00401A9E"/>
    <w:rsid w:val="00403435"/>
    <w:rsid w:val="00410FBF"/>
    <w:rsid w:val="00412A2E"/>
    <w:rsid w:val="00414C4E"/>
    <w:rsid w:val="00417A03"/>
    <w:rsid w:val="00424FF2"/>
    <w:rsid w:val="00430773"/>
    <w:rsid w:val="004436B4"/>
    <w:rsid w:val="00443E92"/>
    <w:rsid w:val="00452295"/>
    <w:rsid w:val="004652AF"/>
    <w:rsid w:val="004750FB"/>
    <w:rsid w:val="00483556"/>
    <w:rsid w:val="00483FD1"/>
    <w:rsid w:val="004871A3"/>
    <w:rsid w:val="004A709E"/>
    <w:rsid w:val="004D618D"/>
    <w:rsid w:val="004D6D34"/>
    <w:rsid w:val="004E2195"/>
    <w:rsid w:val="004E7C46"/>
    <w:rsid w:val="004F6371"/>
    <w:rsid w:val="0050569F"/>
    <w:rsid w:val="00515FD0"/>
    <w:rsid w:val="00516217"/>
    <w:rsid w:val="00517AD6"/>
    <w:rsid w:val="00522345"/>
    <w:rsid w:val="00523B35"/>
    <w:rsid w:val="00533CB3"/>
    <w:rsid w:val="005423DC"/>
    <w:rsid w:val="00573959"/>
    <w:rsid w:val="00575BA6"/>
    <w:rsid w:val="005771AA"/>
    <w:rsid w:val="005822B0"/>
    <w:rsid w:val="005928D7"/>
    <w:rsid w:val="005B121B"/>
    <w:rsid w:val="005C2ACD"/>
    <w:rsid w:val="005E69E7"/>
    <w:rsid w:val="005F1D2E"/>
    <w:rsid w:val="005F3DE1"/>
    <w:rsid w:val="005F3E5A"/>
    <w:rsid w:val="005F583E"/>
    <w:rsid w:val="005F7A97"/>
    <w:rsid w:val="006044FB"/>
    <w:rsid w:val="00622882"/>
    <w:rsid w:val="006359D6"/>
    <w:rsid w:val="00654DEA"/>
    <w:rsid w:val="00666A22"/>
    <w:rsid w:val="006924DB"/>
    <w:rsid w:val="00697B93"/>
    <w:rsid w:val="006B3E98"/>
    <w:rsid w:val="006B71C1"/>
    <w:rsid w:val="006E407B"/>
    <w:rsid w:val="006E554C"/>
    <w:rsid w:val="006E59AD"/>
    <w:rsid w:val="006F44F4"/>
    <w:rsid w:val="007067F2"/>
    <w:rsid w:val="00710564"/>
    <w:rsid w:val="00713001"/>
    <w:rsid w:val="00713BB6"/>
    <w:rsid w:val="00715C7C"/>
    <w:rsid w:val="00722FCF"/>
    <w:rsid w:val="00751AED"/>
    <w:rsid w:val="007626A5"/>
    <w:rsid w:val="007630F1"/>
    <w:rsid w:val="0076356F"/>
    <w:rsid w:val="00772760"/>
    <w:rsid w:val="00784823"/>
    <w:rsid w:val="00787456"/>
    <w:rsid w:val="00792CB1"/>
    <w:rsid w:val="00794491"/>
    <w:rsid w:val="007A0421"/>
    <w:rsid w:val="007A5CBB"/>
    <w:rsid w:val="007B3121"/>
    <w:rsid w:val="007D1387"/>
    <w:rsid w:val="007E43E7"/>
    <w:rsid w:val="007F34D7"/>
    <w:rsid w:val="008005A1"/>
    <w:rsid w:val="00811045"/>
    <w:rsid w:val="008226D0"/>
    <w:rsid w:val="00827105"/>
    <w:rsid w:val="00830479"/>
    <w:rsid w:val="00855953"/>
    <w:rsid w:val="0088031C"/>
    <w:rsid w:val="008907FF"/>
    <w:rsid w:val="008A3D65"/>
    <w:rsid w:val="008B3E8A"/>
    <w:rsid w:val="008C1421"/>
    <w:rsid w:val="008C39A4"/>
    <w:rsid w:val="008C5AF9"/>
    <w:rsid w:val="008F0B91"/>
    <w:rsid w:val="008F4E93"/>
    <w:rsid w:val="009010D3"/>
    <w:rsid w:val="00906081"/>
    <w:rsid w:val="0093621B"/>
    <w:rsid w:val="0094171B"/>
    <w:rsid w:val="009423DC"/>
    <w:rsid w:val="00955E1A"/>
    <w:rsid w:val="009925B8"/>
    <w:rsid w:val="009A25DF"/>
    <w:rsid w:val="009A7F8F"/>
    <w:rsid w:val="009C3D30"/>
    <w:rsid w:val="009E407A"/>
    <w:rsid w:val="009E48A4"/>
    <w:rsid w:val="00A06E29"/>
    <w:rsid w:val="00A70BDD"/>
    <w:rsid w:val="00A826F4"/>
    <w:rsid w:val="00A84320"/>
    <w:rsid w:val="00A93646"/>
    <w:rsid w:val="00AC69FA"/>
    <w:rsid w:val="00AE3B4E"/>
    <w:rsid w:val="00B07816"/>
    <w:rsid w:val="00B14DB6"/>
    <w:rsid w:val="00B23723"/>
    <w:rsid w:val="00B26247"/>
    <w:rsid w:val="00B26AB0"/>
    <w:rsid w:val="00B50FCC"/>
    <w:rsid w:val="00B52B7C"/>
    <w:rsid w:val="00B55EC8"/>
    <w:rsid w:val="00B758F1"/>
    <w:rsid w:val="00B76B00"/>
    <w:rsid w:val="00B81C89"/>
    <w:rsid w:val="00B833FE"/>
    <w:rsid w:val="00B96312"/>
    <w:rsid w:val="00BB3224"/>
    <w:rsid w:val="00BC4A0F"/>
    <w:rsid w:val="00BD4D8C"/>
    <w:rsid w:val="00BF0598"/>
    <w:rsid w:val="00BF55D4"/>
    <w:rsid w:val="00C01991"/>
    <w:rsid w:val="00C1655B"/>
    <w:rsid w:val="00C24122"/>
    <w:rsid w:val="00C307FD"/>
    <w:rsid w:val="00C3611F"/>
    <w:rsid w:val="00C550D7"/>
    <w:rsid w:val="00C56B68"/>
    <w:rsid w:val="00C7018D"/>
    <w:rsid w:val="00C76E05"/>
    <w:rsid w:val="00C8381A"/>
    <w:rsid w:val="00CA1626"/>
    <w:rsid w:val="00CB2A74"/>
    <w:rsid w:val="00CD4550"/>
    <w:rsid w:val="00CE4314"/>
    <w:rsid w:val="00D420F6"/>
    <w:rsid w:val="00D51847"/>
    <w:rsid w:val="00D601A1"/>
    <w:rsid w:val="00D64310"/>
    <w:rsid w:val="00D775AB"/>
    <w:rsid w:val="00D81627"/>
    <w:rsid w:val="00D85946"/>
    <w:rsid w:val="00D95715"/>
    <w:rsid w:val="00DA0CF5"/>
    <w:rsid w:val="00DA55E6"/>
    <w:rsid w:val="00DA64A0"/>
    <w:rsid w:val="00DC4112"/>
    <w:rsid w:val="00DD01C7"/>
    <w:rsid w:val="00DF2CC8"/>
    <w:rsid w:val="00E0049F"/>
    <w:rsid w:val="00E0217E"/>
    <w:rsid w:val="00E0471B"/>
    <w:rsid w:val="00E05E47"/>
    <w:rsid w:val="00E1495D"/>
    <w:rsid w:val="00E2629C"/>
    <w:rsid w:val="00E2723F"/>
    <w:rsid w:val="00E42A71"/>
    <w:rsid w:val="00E442A6"/>
    <w:rsid w:val="00E5005A"/>
    <w:rsid w:val="00E67B1C"/>
    <w:rsid w:val="00E828AD"/>
    <w:rsid w:val="00E93F60"/>
    <w:rsid w:val="00EA14B1"/>
    <w:rsid w:val="00ED308E"/>
    <w:rsid w:val="00ED6CD9"/>
    <w:rsid w:val="00EE2C7D"/>
    <w:rsid w:val="00EF4320"/>
    <w:rsid w:val="00F00CCC"/>
    <w:rsid w:val="00F0194F"/>
    <w:rsid w:val="00F3728D"/>
    <w:rsid w:val="00F41300"/>
    <w:rsid w:val="00F42737"/>
    <w:rsid w:val="00F4308E"/>
    <w:rsid w:val="00F464A0"/>
    <w:rsid w:val="00F5025C"/>
    <w:rsid w:val="00F50E66"/>
    <w:rsid w:val="00F54124"/>
    <w:rsid w:val="00F5662E"/>
    <w:rsid w:val="00F664AB"/>
    <w:rsid w:val="00F75DAF"/>
    <w:rsid w:val="00F77E86"/>
    <w:rsid w:val="00F82E7B"/>
    <w:rsid w:val="00F84E53"/>
    <w:rsid w:val="00F94031"/>
    <w:rsid w:val="00F9411F"/>
    <w:rsid w:val="00FA55D5"/>
    <w:rsid w:val="00FB2DA8"/>
    <w:rsid w:val="00FB43EE"/>
    <w:rsid w:val="00FC2A0D"/>
    <w:rsid w:val="00FC77D9"/>
    <w:rsid w:val="00FE6ED8"/>
    <w:rsid w:val="00FF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960FD81D-B21C-40DD-ACFC-CEB8AC27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0D7"/>
    <w:rPr>
      <w:rFonts w:ascii="Courier New" w:hAnsi="Courier New"/>
      <w:sz w:val="24"/>
    </w:rPr>
  </w:style>
  <w:style w:type="paragraph" w:styleId="Heading1">
    <w:name w:val="heading 1"/>
    <w:basedOn w:val="Normal"/>
    <w:next w:val="Normal"/>
    <w:qFormat/>
    <w:rsid w:val="00C550D7"/>
    <w:pPr>
      <w:keepNext/>
      <w:spacing w:line="480" w:lineRule="auto"/>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A2E"/>
    <w:rPr>
      <w:color w:val="0000FF"/>
      <w:u w:val="single"/>
    </w:rPr>
  </w:style>
  <w:style w:type="character" w:styleId="FollowedHyperlink">
    <w:name w:val="FollowedHyperlink"/>
    <w:basedOn w:val="DefaultParagraphFont"/>
    <w:rsid w:val="00B14DB6"/>
    <w:rPr>
      <w:color w:val="800080"/>
      <w:u w:val="single"/>
    </w:rPr>
  </w:style>
  <w:style w:type="paragraph" w:styleId="ListParagraph">
    <w:name w:val="List Paragraph"/>
    <w:basedOn w:val="Normal"/>
    <w:uiPriority w:val="34"/>
    <w:qFormat/>
    <w:rsid w:val="0010744B"/>
    <w:pPr>
      <w:ind w:left="720"/>
      <w:contextualSpacing/>
    </w:pPr>
  </w:style>
  <w:style w:type="paragraph" w:styleId="BalloonText">
    <w:name w:val="Balloon Text"/>
    <w:basedOn w:val="Normal"/>
    <w:link w:val="BalloonTextChar"/>
    <w:semiHidden/>
    <w:unhideWhenUsed/>
    <w:rsid w:val="00271BA6"/>
    <w:rPr>
      <w:rFonts w:ascii="Segoe UI" w:hAnsi="Segoe UI" w:cs="Segoe UI"/>
      <w:sz w:val="18"/>
      <w:szCs w:val="18"/>
    </w:rPr>
  </w:style>
  <w:style w:type="character" w:customStyle="1" w:styleId="BalloonTextChar">
    <w:name w:val="Balloon Text Char"/>
    <w:basedOn w:val="DefaultParagraphFont"/>
    <w:link w:val="BalloonText"/>
    <w:semiHidden/>
    <w:rsid w:val="00271B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257">
      <w:bodyDiv w:val="1"/>
      <w:marLeft w:val="0"/>
      <w:marRight w:val="0"/>
      <w:marTop w:val="0"/>
      <w:marBottom w:val="0"/>
      <w:divBdr>
        <w:top w:val="none" w:sz="0" w:space="0" w:color="auto"/>
        <w:left w:val="none" w:sz="0" w:space="0" w:color="auto"/>
        <w:bottom w:val="none" w:sz="0" w:space="0" w:color="auto"/>
        <w:right w:val="none" w:sz="0" w:space="0" w:color="auto"/>
      </w:divBdr>
    </w:div>
    <w:div w:id="1492409066">
      <w:bodyDiv w:val="1"/>
      <w:marLeft w:val="0"/>
      <w:marRight w:val="0"/>
      <w:marTop w:val="0"/>
      <w:marBottom w:val="0"/>
      <w:divBdr>
        <w:top w:val="none" w:sz="0" w:space="0" w:color="auto"/>
        <w:left w:val="none" w:sz="0" w:space="0" w:color="auto"/>
        <w:bottom w:val="none" w:sz="0" w:space="0" w:color="auto"/>
        <w:right w:val="none" w:sz="0" w:space="0" w:color="auto"/>
      </w:divBdr>
      <w:divsChild>
        <w:div w:id="1728842638">
          <w:marLeft w:val="0"/>
          <w:marRight w:val="0"/>
          <w:marTop w:val="0"/>
          <w:marBottom w:val="0"/>
          <w:divBdr>
            <w:top w:val="none" w:sz="0" w:space="0" w:color="auto"/>
            <w:left w:val="none" w:sz="0" w:space="0" w:color="auto"/>
            <w:bottom w:val="none" w:sz="0" w:space="0" w:color="auto"/>
            <w:right w:val="none" w:sz="0" w:space="0" w:color="auto"/>
          </w:divBdr>
        </w:div>
        <w:div w:id="1129082445">
          <w:marLeft w:val="0"/>
          <w:marRight w:val="0"/>
          <w:marTop w:val="0"/>
          <w:marBottom w:val="0"/>
          <w:divBdr>
            <w:top w:val="none" w:sz="0" w:space="0" w:color="auto"/>
            <w:left w:val="none" w:sz="0" w:space="0" w:color="auto"/>
            <w:bottom w:val="none" w:sz="0" w:space="0" w:color="auto"/>
            <w:right w:val="none" w:sz="0" w:space="0" w:color="auto"/>
          </w:divBdr>
        </w:div>
        <w:div w:id="572352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b.org/pdf07/62.1LivelyIntroduction.pdf" TargetMode="External"/><Relationship Id="rId13" Type="http://schemas.openxmlformats.org/officeDocument/2006/relationships/hyperlink" Target="http://www.wou.edu/~mcgladm" TargetMode="External"/><Relationship Id="rId3" Type="http://schemas.openxmlformats.org/officeDocument/2006/relationships/settings" Target="settings.xml"/><Relationship Id="rId7" Type="http://schemas.openxmlformats.org/officeDocument/2006/relationships/hyperlink" Target="http://www.prb.org/pdf/PopHandbook_Eng.pdf" TargetMode="External"/><Relationship Id="rId12" Type="http://schemas.openxmlformats.org/officeDocument/2006/relationships/hyperlink" Target="http://www.science.smith.edu/~jcardell/Readings/uGrid/Solar_Plan_08.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wou.edu/~mcgladm" TargetMode="External"/><Relationship Id="rId11" Type="http://schemas.openxmlformats.org/officeDocument/2006/relationships/hyperlink" Target="http://www.wou.edu/~mcgladm" TargetMode="External"/><Relationship Id="rId5" Type="http://schemas.openxmlformats.org/officeDocument/2006/relationships/hyperlink" Target="http://www.wou.edu/~mcgladm" TargetMode="External"/><Relationship Id="rId15" Type="http://schemas.openxmlformats.org/officeDocument/2006/relationships/fontTable" Target="fontTable.xml"/><Relationship Id="rId10" Type="http://schemas.openxmlformats.org/officeDocument/2006/relationships/hyperlink" Target="http://www.wou.edu/~mcgladm" TargetMode="External"/><Relationship Id="rId4" Type="http://schemas.openxmlformats.org/officeDocument/2006/relationships/webSettings" Target="webSettings.xml"/><Relationship Id="rId9" Type="http://schemas.openxmlformats.org/officeDocument/2006/relationships/hyperlink" Target="http://www.prb.org/pdf06/60.4GlobalDemographicDivide.pdf" TargetMode="External"/><Relationship Id="rId14" Type="http://schemas.openxmlformats.org/officeDocument/2006/relationships/hyperlink" Target="http://www.wou.edu/~mcgla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6088</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Geography 106  Introduction to Economic Geography</vt:lpstr>
    </vt:vector>
  </TitlesOfParts>
  <Company>Western Oregon University</Company>
  <LinksUpToDate>false</LinksUpToDate>
  <CharactersWithSpaces>6943</CharactersWithSpaces>
  <SharedDoc>false</SharedDoc>
  <HLinks>
    <vt:vector size="72" baseType="variant">
      <vt:variant>
        <vt:i4>262239</vt:i4>
      </vt:variant>
      <vt:variant>
        <vt:i4>33</vt:i4>
      </vt:variant>
      <vt:variant>
        <vt:i4>0</vt:i4>
      </vt:variant>
      <vt:variant>
        <vt:i4>5</vt:i4>
      </vt:variant>
      <vt:variant>
        <vt:lpwstr>http://www.science.smith.edu/~jcardell/Readings/uGrid/Solar_Plan_08.pdf</vt:lpwstr>
      </vt:variant>
      <vt:variant>
        <vt:lpwstr/>
      </vt:variant>
      <vt:variant>
        <vt:i4>2883633</vt:i4>
      </vt:variant>
      <vt:variant>
        <vt:i4>30</vt:i4>
      </vt:variant>
      <vt:variant>
        <vt:i4>0</vt:i4>
      </vt:variant>
      <vt:variant>
        <vt:i4>5</vt:i4>
      </vt:variant>
      <vt:variant>
        <vt:lpwstr>http://www.wou.edu/~mcgladm</vt:lpwstr>
      </vt:variant>
      <vt:variant>
        <vt:lpwstr/>
      </vt:variant>
      <vt:variant>
        <vt:i4>7340060</vt:i4>
      </vt:variant>
      <vt:variant>
        <vt:i4>27</vt:i4>
      </vt:variant>
      <vt:variant>
        <vt:i4>0</vt:i4>
      </vt:variant>
      <vt:variant>
        <vt:i4>5</vt:i4>
      </vt:variant>
      <vt:variant>
        <vt:lpwstr>http://www.sciamdigital.com/index.cfm?fa=Products.ViewBrowseCategoryList&amp;CATEGORY_CHAR=2006:1</vt:lpwstr>
      </vt:variant>
      <vt:variant>
        <vt:lpwstr/>
      </vt:variant>
      <vt:variant>
        <vt:i4>2883633</vt:i4>
      </vt:variant>
      <vt:variant>
        <vt:i4>24</vt:i4>
      </vt:variant>
      <vt:variant>
        <vt:i4>0</vt:i4>
      </vt:variant>
      <vt:variant>
        <vt:i4>5</vt:i4>
      </vt:variant>
      <vt:variant>
        <vt:lpwstr>http://www.wou.edu/~mcgladm</vt:lpwstr>
      </vt:variant>
      <vt:variant>
        <vt:lpwstr/>
      </vt:variant>
      <vt:variant>
        <vt:i4>3211317</vt:i4>
      </vt:variant>
      <vt:variant>
        <vt:i4>21</vt:i4>
      </vt:variant>
      <vt:variant>
        <vt:i4>0</vt:i4>
      </vt:variant>
      <vt:variant>
        <vt:i4>5</vt:i4>
      </vt:variant>
      <vt:variant>
        <vt:lpwstr>http://hdr.undp.org/en/reports/global/hdr2003/</vt:lpwstr>
      </vt:variant>
      <vt:variant>
        <vt:lpwstr/>
      </vt:variant>
      <vt:variant>
        <vt:i4>2883633</vt:i4>
      </vt:variant>
      <vt:variant>
        <vt:i4>18</vt:i4>
      </vt:variant>
      <vt:variant>
        <vt:i4>0</vt:i4>
      </vt:variant>
      <vt:variant>
        <vt:i4>5</vt:i4>
      </vt:variant>
      <vt:variant>
        <vt:lpwstr>http://www.wou.edu/~mcgladm</vt:lpwstr>
      </vt:variant>
      <vt:variant>
        <vt:lpwstr/>
      </vt:variant>
      <vt:variant>
        <vt:i4>1507345</vt:i4>
      </vt:variant>
      <vt:variant>
        <vt:i4>15</vt:i4>
      </vt:variant>
      <vt:variant>
        <vt:i4>0</vt:i4>
      </vt:variant>
      <vt:variant>
        <vt:i4>5</vt:i4>
      </vt:variant>
      <vt:variant>
        <vt:lpwstr>http://www.prb.org/pdf06/60.4GlobalDemographicDivide.pdf</vt:lpwstr>
      </vt:variant>
      <vt:variant>
        <vt:lpwstr/>
      </vt:variant>
      <vt:variant>
        <vt:i4>2883633</vt:i4>
      </vt:variant>
      <vt:variant>
        <vt:i4>12</vt:i4>
      </vt:variant>
      <vt:variant>
        <vt:i4>0</vt:i4>
      </vt:variant>
      <vt:variant>
        <vt:i4>5</vt:i4>
      </vt:variant>
      <vt:variant>
        <vt:lpwstr>http://www.wou.edu/~mcgladm</vt:lpwstr>
      </vt:variant>
      <vt:variant>
        <vt:lpwstr/>
      </vt:variant>
      <vt:variant>
        <vt:i4>2621488</vt:i4>
      </vt:variant>
      <vt:variant>
        <vt:i4>9</vt:i4>
      </vt:variant>
      <vt:variant>
        <vt:i4>0</vt:i4>
      </vt:variant>
      <vt:variant>
        <vt:i4>5</vt:i4>
      </vt:variant>
      <vt:variant>
        <vt:lpwstr>http://www.prb.org/pdf07/62.1LivelyIntroduction.pdf</vt:lpwstr>
      </vt:variant>
      <vt:variant>
        <vt:lpwstr/>
      </vt:variant>
      <vt:variant>
        <vt:i4>3276805</vt:i4>
      </vt:variant>
      <vt:variant>
        <vt:i4>6</vt:i4>
      </vt:variant>
      <vt:variant>
        <vt:i4>0</vt:i4>
      </vt:variant>
      <vt:variant>
        <vt:i4>5</vt:i4>
      </vt:variant>
      <vt:variant>
        <vt:lpwstr>http://www.prb.org/pdf/PopHandbook_Eng.pdf</vt:lpwstr>
      </vt:variant>
      <vt:variant>
        <vt:lpwstr/>
      </vt:variant>
      <vt:variant>
        <vt:i4>2883633</vt:i4>
      </vt:variant>
      <vt:variant>
        <vt:i4>3</vt:i4>
      </vt:variant>
      <vt:variant>
        <vt:i4>0</vt:i4>
      </vt:variant>
      <vt:variant>
        <vt:i4>5</vt:i4>
      </vt:variant>
      <vt:variant>
        <vt:lpwstr>http://www.wou.edu/~mcgladm</vt:lpwstr>
      </vt:variant>
      <vt:variant>
        <vt:lpwstr/>
      </vt:variant>
      <vt:variant>
        <vt:i4>2883633</vt:i4>
      </vt:variant>
      <vt:variant>
        <vt:i4>0</vt:i4>
      </vt:variant>
      <vt:variant>
        <vt:i4>0</vt:i4>
      </vt:variant>
      <vt:variant>
        <vt:i4>5</vt:i4>
      </vt:variant>
      <vt:variant>
        <vt:lpwstr>http://www.wou.edu/~mcgladm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106  Introduction to Economic Geography</dc:title>
  <dc:creator>Mike McGlade</dc:creator>
  <cp:lastModifiedBy>Mike McGlade</cp:lastModifiedBy>
  <cp:revision>2</cp:revision>
  <cp:lastPrinted>2017-01-17T22:27:00Z</cp:lastPrinted>
  <dcterms:created xsi:type="dcterms:W3CDTF">2017-01-18T17:01:00Z</dcterms:created>
  <dcterms:modified xsi:type="dcterms:W3CDTF">2017-01-18T17:01:00Z</dcterms:modified>
</cp:coreProperties>
</file>